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37F5D" w:rsidRDefault="005109B2">
      <w:pPr>
        <w:rPr>
          <w:rFonts w:ascii="Arial" w:eastAsia="Arial" w:hAnsi="Arial" w:cs="Arial"/>
        </w:rPr>
      </w:pPr>
      <w:r>
        <w:object w:dxaOrig="2836" w:dyaOrig="1080">
          <v:rect id="rectole0000000000" o:spid="_x0000_i1025" style="width:141.75pt;height:54pt" o:ole="" o:preferrelative="t" stroked="f">
            <v:imagedata r:id="rId5" o:title=""/>
          </v:rect>
          <o:OLEObject Type="Embed" ProgID="StaticMetafile" ShapeID="rectole0000000000" DrawAspect="Content" ObjectID="_1528028506" r:id="rId6"/>
        </w:object>
      </w:r>
      <w:r>
        <w:rPr>
          <w:rFonts w:ascii="Arial" w:eastAsia="Arial" w:hAnsi="Arial" w:cs="Arial"/>
        </w:rPr>
        <w:t xml:space="preserve">                                                                    </w:t>
      </w:r>
      <w:r>
        <w:object w:dxaOrig="2349" w:dyaOrig="1200">
          <v:rect id="rectole0000000001" o:spid="_x0000_i1026" style="width:117.75pt;height:60pt" o:ole="" o:preferrelative="t" stroked="f">
            <v:imagedata r:id="rId7" o:title=""/>
          </v:rect>
          <o:OLEObject Type="Embed" ProgID="StaticMetafile" ShapeID="rectole0000000001" DrawAspect="Content" ObjectID="_1528028507" r:id="rId8"/>
        </w:object>
      </w:r>
    </w:p>
    <w:p w:rsidR="00637F5D" w:rsidRDefault="005109B2">
      <w:pPr>
        <w:jc w:val="center"/>
        <w:rPr>
          <w:rFonts w:ascii="Arial" w:eastAsia="Arial" w:hAnsi="Arial" w:cs="Arial"/>
          <w:sz w:val="32"/>
        </w:rPr>
      </w:pPr>
      <w:r>
        <w:rPr>
          <w:rFonts w:ascii="Arial" w:eastAsia="Arial" w:hAnsi="Arial" w:cs="Arial"/>
          <w:sz w:val="32"/>
        </w:rPr>
        <w:t>OSHA issues final rule to make workers, employers, the public and OSHA better informed about workplace injuries, illnesses</w:t>
      </w:r>
    </w:p>
    <w:p w:rsidR="00637F5D" w:rsidRDefault="005109B2">
      <w:pPr>
        <w:rPr>
          <w:rFonts w:ascii="Arial" w:eastAsia="Arial" w:hAnsi="Arial" w:cs="Arial"/>
        </w:rPr>
      </w:pPr>
      <w:r>
        <w:rPr>
          <w:rFonts w:ascii="Arial" w:eastAsia="Arial" w:hAnsi="Arial" w:cs="Arial"/>
        </w:rPr>
        <w:t xml:space="preserve">The U.S. Department of Labor's </w:t>
      </w:r>
      <w:hyperlink r:id="rId9">
        <w:r>
          <w:rPr>
            <w:rFonts w:ascii="Arial" w:eastAsia="Arial" w:hAnsi="Arial" w:cs="Arial"/>
            <w:color w:val="0000FF"/>
            <w:u w:val="single"/>
          </w:rPr>
          <w:t>Occupational Safety and Health Administration</w:t>
        </w:r>
      </w:hyperlink>
      <w:r>
        <w:rPr>
          <w:rFonts w:ascii="Arial" w:eastAsia="Arial" w:hAnsi="Arial" w:cs="Arial"/>
        </w:rPr>
        <w:t xml:space="preserve"> (OSHA) has issued a </w:t>
      </w:r>
      <w:hyperlink r:id="rId10">
        <w:r>
          <w:rPr>
            <w:rFonts w:ascii="Arial" w:eastAsia="Arial" w:hAnsi="Arial" w:cs="Arial"/>
            <w:color w:val="0000FF"/>
            <w:u w:val="single"/>
          </w:rPr>
          <w:t>final rule</w:t>
        </w:r>
      </w:hyperlink>
      <w:r>
        <w:rPr>
          <w:rFonts w:ascii="Arial" w:eastAsia="Arial" w:hAnsi="Arial" w:cs="Arial"/>
        </w:rPr>
        <w:t xml:space="preserve"> that will modernize in</w:t>
      </w:r>
      <w:r>
        <w:rPr>
          <w:rFonts w:ascii="Arial" w:eastAsia="Arial" w:hAnsi="Arial" w:cs="Arial"/>
        </w:rPr>
        <w:t>jury data collection to better inform workers, employers, the public and OSHA about workplace hazards. With this new rule, OSHA is applying the insights of behavioral economics to improve workplace safety and prevent injuries and illnesses.</w:t>
      </w:r>
    </w:p>
    <w:p w:rsidR="00637F5D" w:rsidRDefault="005109B2">
      <w:pPr>
        <w:rPr>
          <w:rFonts w:ascii="Arial" w:eastAsia="Arial" w:hAnsi="Arial" w:cs="Arial"/>
          <w:color w:val="333333"/>
        </w:rPr>
      </w:pPr>
      <w:r>
        <w:rPr>
          <w:rFonts w:ascii="Arial" w:eastAsia="Arial" w:hAnsi="Arial" w:cs="Arial"/>
          <w:color w:val="333333"/>
        </w:rPr>
        <w:t>Under the new r</w:t>
      </w:r>
      <w:r>
        <w:rPr>
          <w:rFonts w:ascii="Arial" w:eastAsia="Arial" w:hAnsi="Arial" w:cs="Arial"/>
          <w:color w:val="333333"/>
        </w:rPr>
        <w:t xml:space="preserve">ule, all establishments with 250 or more employees in industries covered by the recordkeeping regulation must electronically submit to OSHA injury and illness information from OSHA Forms 300, 300A, and 301. Establishments with 20-249 employees in certain </w:t>
      </w:r>
      <w:hyperlink r:id="rId11">
        <w:r>
          <w:rPr>
            <w:rFonts w:ascii="Arial" w:eastAsia="Arial" w:hAnsi="Arial" w:cs="Arial"/>
            <w:color w:val="0000FF"/>
            <w:u w:val="single"/>
          </w:rPr>
          <w:t>industries</w:t>
        </w:r>
      </w:hyperlink>
      <w:r>
        <w:rPr>
          <w:rFonts w:ascii="Arial" w:eastAsia="Arial" w:hAnsi="Arial" w:cs="Arial"/>
          <w:color w:val="333333"/>
        </w:rPr>
        <w:t xml:space="preserve"> (listed below) must electronically submit information from OSHA Form 300A only. </w:t>
      </w:r>
    </w:p>
    <w:p w:rsidR="00637F5D" w:rsidRDefault="005109B2">
      <w:pPr>
        <w:rPr>
          <w:rFonts w:ascii="Arial" w:eastAsia="Arial" w:hAnsi="Arial" w:cs="Arial"/>
          <w:color w:val="333333"/>
        </w:rPr>
      </w:pPr>
      <w:r>
        <w:rPr>
          <w:rFonts w:ascii="Arial" w:eastAsia="Arial" w:hAnsi="Arial" w:cs="Arial"/>
          <w:color w:val="333333"/>
        </w:rPr>
        <w:t xml:space="preserve">The new requirements take effect Aug. 10, 2016, with phased in data submissions beginning in 2017. These requirements do not add to or change an employer's obligation to complete and retain injury and illness records under the </w:t>
      </w:r>
      <w:hyperlink r:id="rId12">
        <w:r>
          <w:rPr>
            <w:rFonts w:ascii="Arial" w:eastAsia="Arial" w:hAnsi="Arial" w:cs="Arial"/>
            <w:color w:val="0000FF"/>
            <w:u w:val="single"/>
          </w:rPr>
          <w:t>Recording and Reporting Occupational Injuries and Illnesses</w:t>
        </w:r>
      </w:hyperlink>
      <w:r>
        <w:rPr>
          <w:rFonts w:ascii="Arial" w:eastAsia="Arial" w:hAnsi="Arial" w:cs="Arial"/>
          <w:color w:val="333333"/>
        </w:rPr>
        <w:t xml:space="preserve"> regulation.</w:t>
      </w:r>
    </w:p>
    <w:p w:rsidR="00637F5D" w:rsidRDefault="005109B2">
      <w:pPr>
        <w:rPr>
          <w:rFonts w:ascii="Arial" w:eastAsia="Arial" w:hAnsi="Arial" w:cs="Arial"/>
        </w:rPr>
      </w:pPr>
      <w:r>
        <w:rPr>
          <w:rFonts w:ascii="Arial" w:eastAsia="Arial" w:hAnsi="Arial" w:cs="Arial"/>
        </w:rPr>
        <w:t>OSHA will phase in implementation of the data collection system. In the first year, all establishments require</w:t>
      </w:r>
      <w:r>
        <w:rPr>
          <w:rFonts w:ascii="Arial" w:eastAsia="Arial" w:hAnsi="Arial" w:cs="Arial"/>
        </w:rPr>
        <w:t xml:space="preserve">d to routinely submit information under the final rule will be required to submit </w:t>
      </w:r>
      <w:r>
        <w:rPr>
          <w:rFonts w:ascii="Arial" w:eastAsia="Arial" w:hAnsi="Arial" w:cs="Arial"/>
          <w:b/>
        </w:rPr>
        <w:t xml:space="preserve">only the information from the Form 300A </w:t>
      </w:r>
      <w:r>
        <w:rPr>
          <w:rFonts w:ascii="Arial" w:eastAsia="Arial" w:hAnsi="Arial" w:cs="Arial"/>
        </w:rPr>
        <w:t>(by July 1, 2017).</w:t>
      </w:r>
      <w:r>
        <w:rPr>
          <w:rFonts w:ascii="Arial" w:eastAsia="Arial" w:hAnsi="Arial" w:cs="Arial"/>
          <w:b/>
        </w:rPr>
        <w:t xml:space="preserve"> </w:t>
      </w:r>
      <w:r>
        <w:rPr>
          <w:rFonts w:ascii="Arial" w:eastAsia="Arial" w:hAnsi="Arial" w:cs="Arial"/>
        </w:rPr>
        <w:t>In the second year, all establishments required to routinely submit information under the final rule will be requir</w:t>
      </w:r>
      <w:r>
        <w:rPr>
          <w:rFonts w:ascii="Arial" w:eastAsia="Arial" w:hAnsi="Arial" w:cs="Arial"/>
        </w:rPr>
        <w:t>ed to submit all of the required information (by July 1, 2018). This means that, in the second year, establishments with 250 or more employees that are required to routinely submit information under the final rule will be responsible for submitting informa</w:t>
      </w:r>
      <w:r>
        <w:rPr>
          <w:rFonts w:ascii="Arial" w:eastAsia="Arial" w:hAnsi="Arial" w:cs="Arial"/>
        </w:rPr>
        <w:t>tion from the Forms 300, 301, and 300A. Establishments with 20-249 employees in the effected industries will be responsible for submitting information from the Form 300A</w:t>
      </w:r>
    </w:p>
    <w:p w:rsidR="00637F5D" w:rsidRDefault="005109B2">
      <w:pPr>
        <w:rPr>
          <w:rFonts w:ascii="Arial" w:eastAsia="Arial" w:hAnsi="Arial" w:cs="Arial"/>
        </w:rPr>
      </w:pPr>
      <w:r>
        <w:rPr>
          <w:rFonts w:ascii="Arial" w:eastAsia="Arial" w:hAnsi="Arial" w:cs="Arial"/>
        </w:rPr>
        <w:t>In the third year, all establishments required to routinely submit under this final ru</w:t>
      </w:r>
      <w:r>
        <w:rPr>
          <w:rFonts w:ascii="Arial" w:eastAsia="Arial" w:hAnsi="Arial" w:cs="Arial"/>
        </w:rPr>
        <w:t>le will be required to submit all of the required information (by March 2, 2019). This means that beginning in the third year (2019), establishments with 250 or more employees will be responsible for submitting information from the Forms 300, 301, and 300A</w:t>
      </w:r>
      <w:r>
        <w:rPr>
          <w:rFonts w:ascii="Arial" w:eastAsia="Arial" w:hAnsi="Arial" w:cs="Arial"/>
        </w:rPr>
        <w:t xml:space="preserve"> and establishments with 20-249 employees in the effected industries will be responsible for submitting information from the Form 300A by March 2 each year. This will provide sufficient time to ensure comprehensive outreach and compliance assistance in adv</w:t>
      </w:r>
      <w:r>
        <w:rPr>
          <w:rFonts w:ascii="Arial" w:eastAsia="Arial" w:hAnsi="Arial" w:cs="Arial"/>
        </w:rPr>
        <w:t>ance of implementation.</w:t>
      </w:r>
    </w:p>
    <w:p w:rsidR="00637F5D" w:rsidRDefault="005109B2">
      <w:pPr>
        <w:rPr>
          <w:rFonts w:ascii="Arial" w:eastAsia="Arial" w:hAnsi="Arial" w:cs="Arial"/>
        </w:rPr>
      </w:pPr>
      <w:r>
        <w:rPr>
          <w:rFonts w:ascii="Arial" w:eastAsia="Arial" w:hAnsi="Arial" w:cs="Arial"/>
        </w:rPr>
        <w:t>To ensure that the injury data on OSHA logs are accurate and complete, the final rule also promotes an employee's right to report injuries and illnesses without fear of retaliation, and clarifies that an employer must have a reasona</w:t>
      </w:r>
      <w:r>
        <w:rPr>
          <w:rFonts w:ascii="Arial" w:eastAsia="Arial" w:hAnsi="Arial" w:cs="Arial"/>
        </w:rPr>
        <w:t xml:space="preserve">ble procedure for reporting work-related injuries that does not discourage employees from reporting. This aspect of the rule targets employer </w:t>
      </w:r>
      <w:r>
        <w:rPr>
          <w:rFonts w:ascii="Arial" w:eastAsia="Arial" w:hAnsi="Arial" w:cs="Arial"/>
        </w:rPr>
        <w:lastRenderedPageBreak/>
        <w:t>programs and policies that, while nominally promoting safety, have the effect of discouraging workers from reporti</w:t>
      </w:r>
      <w:r>
        <w:rPr>
          <w:rFonts w:ascii="Arial" w:eastAsia="Arial" w:hAnsi="Arial" w:cs="Arial"/>
        </w:rPr>
        <w:t>ng injuries and, in turn leading to incomplete or inaccurate records of workplace hazards.</w:t>
      </w:r>
    </w:p>
    <w:p w:rsidR="00637F5D" w:rsidRDefault="00637F5D">
      <w:pPr>
        <w:rPr>
          <w:rFonts w:ascii="Arial" w:eastAsia="Arial" w:hAnsi="Arial" w:cs="Arial"/>
          <w:color w:val="000000"/>
        </w:rPr>
      </w:pPr>
    </w:p>
    <w:p w:rsidR="00637F5D" w:rsidRDefault="00637F5D">
      <w:pPr>
        <w:rPr>
          <w:rFonts w:ascii="Arial" w:eastAsia="Arial" w:hAnsi="Arial" w:cs="Arial"/>
          <w:color w:val="000000"/>
        </w:rPr>
      </w:pPr>
    </w:p>
    <w:p w:rsidR="00637F5D" w:rsidRDefault="00637F5D">
      <w:pPr>
        <w:rPr>
          <w:rFonts w:ascii="Arial" w:eastAsia="Arial" w:hAnsi="Arial" w:cs="Arial"/>
          <w:color w:val="000000"/>
        </w:rPr>
      </w:pPr>
    </w:p>
    <w:p w:rsidR="00637F5D" w:rsidRDefault="005109B2">
      <w:pPr>
        <w:spacing w:after="0" w:line="240" w:lineRule="auto"/>
        <w:rPr>
          <w:rFonts w:ascii="Arial" w:eastAsia="Arial" w:hAnsi="Arial" w:cs="Arial"/>
          <w:color w:val="000000"/>
          <w:sz w:val="24"/>
        </w:rPr>
      </w:pPr>
      <w:r>
        <w:rPr>
          <w:rFonts w:ascii="Arial" w:eastAsia="Arial" w:hAnsi="Arial" w:cs="Arial"/>
          <w:color w:val="000000"/>
          <w:sz w:val="24"/>
        </w:rPr>
        <w:t>Establishments in the following industries with 20 to 249 employees must submit the OSHA 300A injury and illness summary:</w:t>
      </w:r>
    </w:p>
    <w:p w:rsidR="00637F5D" w:rsidRDefault="00637F5D">
      <w:pPr>
        <w:spacing w:after="0" w:line="240" w:lineRule="auto"/>
        <w:rPr>
          <w:rFonts w:ascii="Calibri" w:eastAsia="Calibri" w:hAnsi="Calibri" w:cs="Calibri"/>
          <w:color w:val="000000"/>
          <w:sz w:val="24"/>
        </w:rPr>
      </w:pPr>
    </w:p>
    <w:tbl>
      <w:tblPr>
        <w:tblW w:w="0" w:type="auto"/>
        <w:tblInd w:w="7" w:type="dxa"/>
        <w:tblCellMar>
          <w:left w:w="10" w:type="dxa"/>
          <w:right w:w="10" w:type="dxa"/>
        </w:tblCellMar>
        <w:tblLook w:val="0000" w:firstRow="0" w:lastRow="0" w:firstColumn="0" w:lastColumn="0" w:noHBand="0" w:noVBand="0"/>
      </w:tblPr>
      <w:tblGrid>
        <w:gridCol w:w="749"/>
        <w:gridCol w:w="8618"/>
      </w:tblGrid>
      <w:tr w:rsidR="00637F5D">
        <w:tblPrEx>
          <w:tblCellMar>
            <w:top w:w="0" w:type="dxa"/>
            <w:bottom w:w="0" w:type="dxa"/>
          </w:tblCellMar>
        </w:tblPrEx>
        <w:trPr>
          <w:trHeight w:val="1"/>
        </w:trPr>
        <w:tc>
          <w:tcPr>
            <w:tcW w:w="76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7F5D" w:rsidRDefault="005109B2">
            <w:pPr>
              <w:spacing w:after="0" w:line="240" w:lineRule="auto"/>
              <w:jc w:val="center"/>
            </w:pPr>
            <w:r>
              <w:rPr>
                <w:rFonts w:ascii="Arial" w:eastAsia="Arial" w:hAnsi="Arial" w:cs="Arial"/>
                <w:b/>
              </w:rPr>
              <w:t>NAICS</w:t>
            </w:r>
          </w:p>
        </w:tc>
        <w:tc>
          <w:tcPr>
            <w:tcW w:w="1013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7F5D" w:rsidRDefault="005109B2">
            <w:pPr>
              <w:spacing w:after="0" w:line="240" w:lineRule="auto"/>
            </w:pPr>
            <w:r>
              <w:rPr>
                <w:rFonts w:ascii="Arial" w:eastAsia="Arial" w:hAnsi="Arial" w:cs="Arial"/>
                <w:b/>
              </w:rPr>
              <w:t xml:space="preserve">             Industry</w:t>
            </w:r>
          </w:p>
        </w:tc>
      </w:tr>
      <w:tr w:rsidR="00637F5D">
        <w:tblPrEx>
          <w:tblCellMar>
            <w:top w:w="0" w:type="dxa"/>
            <w:bottom w:w="0" w:type="dxa"/>
          </w:tblCellMar>
        </w:tblPrEx>
        <w:trPr>
          <w:trHeight w:val="1"/>
        </w:trPr>
        <w:tc>
          <w:tcPr>
            <w:tcW w:w="76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7F5D" w:rsidRDefault="005109B2">
            <w:pPr>
              <w:spacing w:after="0" w:line="240" w:lineRule="auto"/>
            </w:pPr>
            <w:r>
              <w:rPr>
                <w:rFonts w:ascii="Arial" w:eastAsia="Arial" w:hAnsi="Arial" w:cs="Arial"/>
              </w:rPr>
              <w:t>11</w:t>
            </w:r>
          </w:p>
        </w:tc>
        <w:tc>
          <w:tcPr>
            <w:tcW w:w="1013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7F5D" w:rsidRDefault="005109B2">
            <w:pPr>
              <w:spacing w:after="0" w:line="240" w:lineRule="auto"/>
            </w:pPr>
            <w:r>
              <w:rPr>
                <w:rFonts w:ascii="Arial" w:eastAsia="Arial" w:hAnsi="Arial" w:cs="Arial"/>
              </w:rPr>
              <w:t>Agriculture, forestry, fishing and hunting.</w:t>
            </w:r>
          </w:p>
        </w:tc>
      </w:tr>
      <w:tr w:rsidR="00637F5D">
        <w:tblPrEx>
          <w:tblCellMar>
            <w:top w:w="0" w:type="dxa"/>
            <w:bottom w:w="0" w:type="dxa"/>
          </w:tblCellMar>
        </w:tblPrEx>
        <w:trPr>
          <w:trHeight w:val="1"/>
        </w:trPr>
        <w:tc>
          <w:tcPr>
            <w:tcW w:w="76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7F5D" w:rsidRDefault="005109B2">
            <w:pPr>
              <w:spacing w:after="0" w:line="240" w:lineRule="auto"/>
            </w:pPr>
            <w:r>
              <w:rPr>
                <w:rFonts w:ascii="Arial" w:eastAsia="Arial" w:hAnsi="Arial" w:cs="Arial"/>
              </w:rPr>
              <w:t>22</w:t>
            </w:r>
          </w:p>
        </w:tc>
        <w:tc>
          <w:tcPr>
            <w:tcW w:w="1013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7F5D" w:rsidRDefault="005109B2">
            <w:pPr>
              <w:spacing w:after="0" w:line="240" w:lineRule="auto"/>
            </w:pPr>
            <w:r>
              <w:rPr>
                <w:rFonts w:ascii="Arial" w:eastAsia="Arial" w:hAnsi="Arial" w:cs="Arial"/>
              </w:rPr>
              <w:t>Utilities.</w:t>
            </w:r>
          </w:p>
        </w:tc>
      </w:tr>
      <w:tr w:rsidR="00637F5D">
        <w:tblPrEx>
          <w:tblCellMar>
            <w:top w:w="0" w:type="dxa"/>
            <w:bottom w:w="0" w:type="dxa"/>
          </w:tblCellMar>
        </w:tblPrEx>
        <w:trPr>
          <w:trHeight w:val="1"/>
        </w:trPr>
        <w:tc>
          <w:tcPr>
            <w:tcW w:w="76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7F5D" w:rsidRDefault="005109B2">
            <w:pPr>
              <w:spacing w:after="0" w:line="240" w:lineRule="auto"/>
            </w:pPr>
            <w:r>
              <w:rPr>
                <w:rFonts w:ascii="Arial" w:eastAsia="Arial" w:hAnsi="Arial" w:cs="Arial"/>
              </w:rPr>
              <w:t>23</w:t>
            </w:r>
          </w:p>
        </w:tc>
        <w:tc>
          <w:tcPr>
            <w:tcW w:w="1013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7F5D" w:rsidRDefault="005109B2">
            <w:pPr>
              <w:spacing w:after="0" w:line="240" w:lineRule="auto"/>
            </w:pPr>
            <w:r>
              <w:rPr>
                <w:rFonts w:ascii="Arial" w:eastAsia="Arial" w:hAnsi="Arial" w:cs="Arial"/>
              </w:rPr>
              <w:t>Construction.</w:t>
            </w:r>
          </w:p>
        </w:tc>
      </w:tr>
      <w:tr w:rsidR="00637F5D">
        <w:tblPrEx>
          <w:tblCellMar>
            <w:top w:w="0" w:type="dxa"/>
            <w:bottom w:w="0" w:type="dxa"/>
          </w:tblCellMar>
        </w:tblPrEx>
        <w:trPr>
          <w:trHeight w:val="1"/>
        </w:trPr>
        <w:tc>
          <w:tcPr>
            <w:tcW w:w="76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7F5D" w:rsidRDefault="005109B2">
            <w:pPr>
              <w:spacing w:after="0" w:line="240" w:lineRule="auto"/>
            </w:pPr>
            <w:r>
              <w:rPr>
                <w:rFonts w:ascii="Arial" w:eastAsia="Arial" w:hAnsi="Arial" w:cs="Arial"/>
              </w:rPr>
              <w:t>31-33</w:t>
            </w:r>
          </w:p>
        </w:tc>
        <w:tc>
          <w:tcPr>
            <w:tcW w:w="1013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7F5D" w:rsidRDefault="005109B2">
            <w:pPr>
              <w:spacing w:after="0" w:line="240" w:lineRule="auto"/>
            </w:pPr>
            <w:r>
              <w:rPr>
                <w:rFonts w:ascii="Arial" w:eastAsia="Arial" w:hAnsi="Arial" w:cs="Arial"/>
              </w:rPr>
              <w:t>Manufacturing.</w:t>
            </w:r>
          </w:p>
        </w:tc>
      </w:tr>
      <w:tr w:rsidR="00637F5D">
        <w:tblPrEx>
          <w:tblCellMar>
            <w:top w:w="0" w:type="dxa"/>
            <w:bottom w:w="0" w:type="dxa"/>
          </w:tblCellMar>
        </w:tblPrEx>
        <w:trPr>
          <w:trHeight w:val="1"/>
        </w:trPr>
        <w:tc>
          <w:tcPr>
            <w:tcW w:w="76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7F5D" w:rsidRDefault="005109B2">
            <w:pPr>
              <w:spacing w:after="0" w:line="240" w:lineRule="auto"/>
            </w:pPr>
            <w:r>
              <w:rPr>
                <w:rFonts w:ascii="Arial" w:eastAsia="Arial" w:hAnsi="Arial" w:cs="Arial"/>
              </w:rPr>
              <w:t>42</w:t>
            </w:r>
          </w:p>
        </w:tc>
        <w:tc>
          <w:tcPr>
            <w:tcW w:w="1013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7F5D" w:rsidRDefault="005109B2">
            <w:pPr>
              <w:spacing w:after="0" w:line="240" w:lineRule="auto"/>
            </w:pPr>
            <w:r>
              <w:rPr>
                <w:rFonts w:ascii="Arial" w:eastAsia="Arial" w:hAnsi="Arial" w:cs="Arial"/>
              </w:rPr>
              <w:t>Wholesale trade.</w:t>
            </w:r>
          </w:p>
        </w:tc>
      </w:tr>
      <w:tr w:rsidR="00637F5D">
        <w:tblPrEx>
          <w:tblCellMar>
            <w:top w:w="0" w:type="dxa"/>
            <w:bottom w:w="0" w:type="dxa"/>
          </w:tblCellMar>
        </w:tblPrEx>
        <w:trPr>
          <w:trHeight w:val="1"/>
        </w:trPr>
        <w:tc>
          <w:tcPr>
            <w:tcW w:w="76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7F5D" w:rsidRDefault="005109B2">
            <w:pPr>
              <w:spacing w:after="0" w:line="240" w:lineRule="auto"/>
            </w:pPr>
            <w:r>
              <w:rPr>
                <w:rFonts w:ascii="Arial" w:eastAsia="Arial" w:hAnsi="Arial" w:cs="Arial"/>
              </w:rPr>
              <w:t>4413</w:t>
            </w:r>
          </w:p>
        </w:tc>
        <w:tc>
          <w:tcPr>
            <w:tcW w:w="1013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7F5D" w:rsidRDefault="005109B2">
            <w:pPr>
              <w:spacing w:after="0" w:line="240" w:lineRule="auto"/>
            </w:pPr>
            <w:r>
              <w:rPr>
                <w:rFonts w:ascii="Arial" w:eastAsia="Arial" w:hAnsi="Arial" w:cs="Arial"/>
              </w:rPr>
              <w:t>Automotive parts, accessories, and tire stores.</w:t>
            </w:r>
          </w:p>
        </w:tc>
      </w:tr>
      <w:tr w:rsidR="00637F5D">
        <w:tblPrEx>
          <w:tblCellMar>
            <w:top w:w="0" w:type="dxa"/>
            <w:bottom w:w="0" w:type="dxa"/>
          </w:tblCellMar>
        </w:tblPrEx>
        <w:trPr>
          <w:trHeight w:val="1"/>
        </w:trPr>
        <w:tc>
          <w:tcPr>
            <w:tcW w:w="76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7F5D" w:rsidRDefault="005109B2">
            <w:pPr>
              <w:spacing w:after="0" w:line="240" w:lineRule="auto"/>
            </w:pPr>
            <w:r>
              <w:rPr>
                <w:rFonts w:ascii="Arial" w:eastAsia="Arial" w:hAnsi="Arial" w:cs="Arial"/>
              </w:rPr>
              <w:t>4421</w:t>
            </w:r>
          </w:p>
        </w:tc>
        <w:tc>
          <w:tcPr>
            <w:tcW w:w="1013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7F5D" w:rsidRDefault="005109B2">
            <w:pPr>
              <w:spacing w:after="0" w:line="240" w:lineRule="auto"/>
            </w:pPr>
            <w:r>
              <w:rPr>
                <w:rFonts w:ascii="Arial" w:eastAsia="Arial" w:hAnsi="Arial" w:cs="Arial"/>
              </w:rPr>
              <w:t>Furniture stores.</w:t>
            </w:r>
          </w:p>
        </w:tc>
      </w:tr>
      <w:tr w:rsidR="00637F5D">
        <w:tblPrEx>
          <w:tblCellMar>
            <w:top w:w="0" w:type="dxa"/>
            <w:bottom w:w="0" w:type="dxa"/>
          </w:tblCellMar>
        </w:tblPrEx>
        <w:trPr>
          <w:trHeight w:val="1"/>
        </w:trPr>
        <w:tc>
          <w:tcPr>
            <w:tcW w:w="76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7F5D" w:rsidRDefault="005109B2">
            <w:pPr>
              <w:spacing w:after="0" w:line="240" w:lineRule="auto"/>
            </w:pPr>
            <w:r>
              <w:rPr>
                <w:rFonts w:ascii="Arial" w:eastAsia="Arial" w:hAnsi="Arial" w:cs="Arial"/>
              </w:rPr>
              <w:t>4422</w:t>
            </w:r>
          </w:p>
        </w:tc>
        <w:tc>
          <w:tcPr>
            <w:tcW w:w="1013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7F5D" w:rsidRDefault="005109B2">
            <w:pPr>
              <w:spacing w:after="0" w:line="240" w:lineRule="auto"/>
            </w:pPr>
            <w:r>
              <w:rPr>
                <w:rFonts w:ascii="Arial" w:eastAsia="Arial" w:hAnsi="Arial" w:cs="Arial"/>
              </w:rPr>
              <w:t>Home furnishings stores.</w:t>
            </w:r>
          </w:p>
        </w:tc>
      </w:tr>
      <w:tr w:rsidR="00637F5D">
        <w:tblPrEx>
          <w:tblCellMar>
            <w:top w:w="0" w:type="dxa"/>
            <w:bottom w:w="0" w:type="dxa"/>
          </w:tblCellMar>
        </w:tblPrEx>
        <w:trPr>
          <w:trHeight w:val="1"/>
        </w:trPr>
        <w:tc>
          <w:tcPr>
            <w:tcW w:w="76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7F5D" w:rsidRDefault="005109B2">
            <w:pPr>
              <w:spacing w:after="0" w:line="240" w:lineRule="auto"/>
            </w:pPr>
            <w:r>
              <w:rPr>
                <w:rFonts w:ascii="Arial" w:eastAsia="Arial" w:hAnsi="Arial" w:cs="Arial"/>
              </w:rPr>
              <w:t>4441</w:t>
            </w:r>
          </w:p>
        </w:tc>
        <w:tc>
          <w:tcPr>
            <w:tcW w:w="1013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7F5D" w:rsidRDefault="005109B2">
            <w:pPr>
              <w:spacing w:after="0" w:line="240" w:lineRule="auto"/>
            </w:pPr>
            <w:r>
              <w:rPr>
                <w:rFonts w:ascii="Arial" w:eastAsia="Arial" w:hAnsi="Arial" w:cs="Arial"/>
              </w:rPr>
              <w:t>Building material and supplies dealers.</w:t>
            </w:r>
          </w:p>
        </w:tc>
      </w:tr>
      <w:tr w:rsidR="00637F5D">
        <w:tblPrEx>
          <w:tblCellMar>
            <w:top w:w="0" w:type="dxa"/>
            <w:bottom w:w="0" w:type="dxa"/>
          </w:tblCellMar>
        </w:tblPrEx>
        <w:trPr>
          <w:trHeight w:val="1"/>
        </w:trPr>
        <w:tc>
          <w:tcPr>
            <w:tcW w:w="76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7F5D" w:rsidRDefault="005109B2">
            <w:pPr>
              <w:spacing w:after="0" w:line="240" w:lineRule="auto"/>
            </w:pPr>
            <w:r>
              <w:rPr>
                <w:rFonts w:ascii="Arial" w:eastAsia="Arial" w:hAnsi="Arial" w:cs="Arial"/>
              </w:rPr>
              <w:t>4442</w:t>
            </w:r>
          </w:p>
        </w:tc>
        <w:tc>
          <w:tcPr>
            <w:tcW w:w="1013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7F5D" w:rsidRDefault="005109B2">
            <w:pPr>
              <w:spacing w:after="0" w:line="240" w:lineRule="auto"/>
            </w:pPr>
            <w:r>
              <w:rPr>
                <w:rFonts w:ascii="Arial" w:eastAsia="Arial" w:hAnsi="Arial" w:cs="Arial"/>
              </w:rPr>
              <w:t>Lawn and garden equipment and supplies stores.</w:t>
            </w:r>
          </w:p>
        </w:tc>
      </w:tr>
      <w:tr w:rsidR="00637F5D">
        <w:tblPrEx>
          <w:tblCellMar>
            <w:top w:w="0" w:type="dxa"/>
            <w:bottom w:w="0" w:type="dxa"/>
          </w:tblCellMar>
        </w:tblPrEx>
        <w:trPr>
          <w:trHeight w:val="1"/>
        </w:trPr>
        <w:tc>
          <w:tcPr>
            <w:tcW w:w="76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7F5D" w:rsidRDefault="005109B2">
            <w:pPr>
              <w:spacing w:after="0" w:line="240" w:lineRule="auto"/>
            </w:pPr>
            <w:r>
              <w:rPr>
                <w:rFonts w:ascii="Arial" w:eastAsia="Arial" w:hAnsi="Arial" w:cs="Arial"/>
              </w:rPr>
              <w:t>4451</w:t>
            </w:r>
          </w:p>
        </w:tc>
        <w:tc>
          <w:tcPr>
            <w:tcW w:w="1013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7F5D" w:rsidRDefault="005109B2">
            <w:pPr>
              <w:spacing w:after="0" w:line="240" w:lineRule="auto"/>
            </w:pPr>
            <w:r>
              <w:rPr>
                <w:rFonts w:ascii="Arial" w:eastAsia="Arial" w:hAnsi="Arial" w:cs="Arial"/>
              </w:rPr>
              <w:t>Grocery stores.</w:t>
            </w:r>
          </w:p>
        </w:tc>
      </w:tr>
      <w:tr w:rsidR="00637F5D">
        <w:tblPrEx>
          <w:tblCellMar>
            <w:top w:w="0" w:type="dxa"/>
            <w:bottom w:w="0" w:type="dxa"/>
          </w:tblCellMar>
        </w:tblPrEx>
        <w:trPr>
          <w:trHeight w:val="1"/>
        </w:trPr>
        <w:tc>
          <w:tcPr>
            <w:tcW w:w="76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7F5D" w:rsidRDefault="005109B2">
            <w:pPr>
              <w:spacing w:after="0" w:line="240" w:lineRule="auto"/>
            </w:pPr>
            <w:r>
              <w:rPr>
                <w:rFonts w:ascii="Arial" w:eastAsia="Arial" w:hAnsi="Arial" w:cs="Arial"/>
              </w:rPr>
              <w:t>4452</w:t>
            </w:r>
          </w:p>
        </w:tc>
        <w:tc>
          <w:tcPr>
            <w:tcW w:w="1013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7F5D" w:rsidRDefault="005109B2">
            <w:pPr>
              <w:spacing w:after="0" w:line="240" w:lineRule="auto"/>
            </w:pPr>
            <w:r>
              <w:rPr>
                <w:rFonts w:ascii="Arial" w:eastAsia="Arial" w:hAnsi="Arial" w:cs="Arial"/>
              </w:rPr>
              <w:t>Specialty food stores.</w:t>
            </w:r>
          </w:p>
        </w:tc>
      </w:tr>
      <w:tr w:rsidR="00637F5D">
        <w:tblPrEx>
          <w:tblCellMar>
            <w:top w:w="0" w:type="dxa"/>
            <w:bottom w:w="0" w:type="dxa"/>
          </w:tblCellMar>
        </w:tblPrEx>
        <w:trPr>
          <w:trHeight w:val="1"/>
        </w:trPr>
        <w:tc>
          <w:tcPr>
            <w:tcW w:w="76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7F5D" w:rsidRDefault="005109B2">
            <w:pPr>
              <w:spacing w:after="0" w:line="240" w:lineRule="auto"/>
            </w:pPr>
            <w:r>
              <w:rPr>
                <w:rFonts w:ascii="Arial" w:eastAsia="Arial" w:hAnsi="Arial" w:cs="Arial"/>
              </w:rPr>
              <w:t>4521</w:t>
            </w:r>
          </w:p>
        </w:tc>
        <w:tc>
          <w:tcPr>
            <w:tcW w:w="1013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7F5D" w:rsidRDefault="005109B2">
            <w:pPr>
              <w:spacing w:after="0" w:line="240" w:lineRule="auto"/>
            </w:pPr>
            <w:r>
              <w:rPr>
                <w:rFonts w:ascii="Arial" w:eastAsia="Arial" w:hAnsi="Arial" w:cs="Arial"/>
              </w:rPr>
              <w:t>Department stores.</w:t>
            </w:r>
          </w:p>
        </w:tc>
      </w:tr>
      <w:tr w:rsidR="00637F5D">
        <w:tblPrEx>
          <w:tblCellMar>
            <w:top w:w="0" w:type="dxa"/>
            <w:bottom w:w="0" w:type="dxa"/>
          </w:tblCellMar>
        </w:tblPrEx>
        <w:trPr>
          <w:trHeight w:val="1"/>
        </w:trPr>
        <w:tc>
          <w:tcPr>
            <w:tcW w:w="76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7F5D" w:rsidRDefault="005109B2">
            <w:pPr>
              <w:spacing w:after="0" w:line="240" w:lineRule="auto"/>
            </w:pPr>
            <w:r>
              <w:rPr>
                <w:rFonts w:ascii="Arial" w:eastAsia="Arial" w:hAnsi="Arial" w:cs="Arial"/>
              </w:rPr>
              <w:t>4529</w:t>
            </w:r>
          </w:p>
        </w:tc>
        <w:tc>
          <w:tcPr>
            <w:tcW w:w="1013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7F5D" w:rsidRDefault="005109B2">
            <w:pPr>
              <w:spacing w:after="0" w:line="240" w:lineRule="auto"/>
            </w:pPr>
            <w:r>
              <w:rPr>
                <w:rFonts w:ascii="Arial" w:eastAsia="Arial" w:hAnsi="Arial" w:cs="Arial"/>
              </w:rPr>
              <w:t>Other general merchandise stores.</w:t>
            </w:r>
          </w:p>
        </w:tc>
      </w:tr>
      <w:tr w:rsidR="00637F5D">
        <w:tblPrEx>
          <w:tblCellMar>
            <w:top w:w="0" w:type="dxa"/>
            <w:bottom w:w="0" w:type="dxa"/>
          </w:tblCellMar>
        </w:tblPrEx>
        <w:trPr>
          <w:trHeight w:val="1"/>
        </w:trPr>
        <w:tc>
          <w:tcPr>
            <w:tcW w:w="76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7F5D" w:rsidRDefault="005109B2">
            <w:pPr>
              <w:spacing w:after="0" w:line="240" w:lineRule="auto"/>
            </w:pPr>
            <w:r>
              <w:rPr>
                <w:rFonts w:ascii="Arial" w:eastAsia="Arial" w:hAnsi="Arial" w:cs="Arial"/>
              </w:rPr>
              <w:t>4533</w:t>
            </w:r>
          </w:p>
        </w:tc>
        <w:tc>
          <w:tcPr>
            <w:tcW w:w="1013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7F5D" w:rsidRDefault="005109B2">
            <w:pPr>
              <w:spacing w:after="0" w:line="240" w:lineRule="auto"/>
            </w:pPr>
            <w:r>
              <w:rPr>
                <w:rFonts w:ascii="Arial" w:eastAsia="Arial" w:hAnsi="Arial" w:cs="Arial"/>
              </w:rPr>
              <w:t>Used merchandise stores.</w:t>
            </w:r>
          </w:p>
        </w:tc>
      </w:tr>
      <w:tr w:rsidR="00637F5D">
        <w:tblPrEx>
          <w:tblCellMar>
            <w:top w:w="0" w:type="dxa"/>
            <w:bottom w:w="0" w:type="dxa"/>
          </w:tblCellMar>
        </w:tblPrEx>
        <w:trPr>
          <w:trHeight w:val="1"/>
        </w:trPr>
        <w:tc>
          <w:tcPr>
            <w:tcW w:w="76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7F5D" w:rsidRDefault="005109B2">
            <w:pPr>
              <w:spacing w:after="0" w:line="240" w:lineRule="auto"/>
            </w:pPr>
            <w:r>
              <w:rPr>
                <w:rFonts w:ascii="Arial" w:eastAsia="Arial" w:hAnsi="Arial" w:cs="Arial"/>
              </w:rPr>
              <w:t>4542</w:t>
            </w:r>
          </w:p>
        </w:tc>
        <w:tc>
          <w:tcPr>
            <w:tcW w:w="1013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7F5D" w:rsidRDefault="005109B2">
            <w:pPr>
              <w:spacing w:after="0" w:line="240" w:lineRule="auto"/>
            </w:pPr>
            <w:r>
              <w:rPr>
                <w:rFonts w:ascii="Arial" w:eastAsia="Arial" w:hAnsi="Arial" w:cs="Arial"/>
              </w:rPr>
              <w:t>Vending machine operators.</w:t>
            </w:r>
          </w:p>
        </w:tc>
      </w:tr>
      <w:tr w:rsidR="00637F5D">
        <w:tblPrEx>
          <w:tblCellMar>
            <w:top w:w="0" w:type="dxa"/>
            <w:bottom w:w="0" w:type="dxa"/>
          </w:tblCellMar>
        </w:tblPrEx>
        <w:trPr>
          <w:trHeight w:val="1"/>
        </w:trPr>
        <w:tc>
          <w:tcPr>
            <w:tcW w:w="76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7F5D" w:rsidRDefault="005109B2">
            <w:pPr>
              <w:spacing w:after="0" w:line="240" w:lineRule="auto"/>
            </w:pPr>
            <w:r>
              <w:rPr>
                <w:rFonts w:ascii="Arial" w:eastAsia="Arial" w:hAnsi="Arial" w:cs="Arial"/>
              </w:rPr>
              <w:t>4543</w:t>
            </w:r>
          </w:p>
        </w:tc>
        <w:tc>
          <w:tcPr>
            <w:tcW w:w="1013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7F5D" w:rsidRDefault="005109B2">
            <w:pPr>
              <w:spacing w:after="0" w:line="240" w:lineRule="auto"/>
            </w:pPr>
            <w:r>
              <w:rPr>
                <w:rFonts w:ascii="Arial" w:eastAsia="Arial" w:hAnsi="Arial" w:cs="Arial"/>
              </w:rPr>
              <w:t>Direct selling establishments.</w:t>
            </w:r>
          </w:p>
        </w:tc>
      </w:tr>
      <w:tr w:rsidR="00637F5D">
        <w:tblPrEx>
          <w:tblCellMar>
            <w:top w:w="0" w:type="dxa"/>
            <w:bottom w:w="0" w:type="dxa"/>
          </w:tblCellMar>
        </w:tblPrEx>
        <w:trPr>
          <w:trHeight w:val="1"/>
        </w:trPr>
        <w:tc>
          <w:tcPr>
            <w:tcW w:w="76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7F5D" w:rsidRDefault="005109B2">
            <w:pPr>
              <w:spacing w:after="0" w:line="240" w:lineRule="auto"/>
            </w:pPr>
            <w:r>
              <w:rPr>
                <w:rFonts w:ascii="Arial" w:eastAsia="Arial" w:hAnsi="Arial" w:cs="Arial"/>
              </w:rPr>
              <w:t>4811</w:t>
            </w:r>
          </w:p>
        </w:tc>
        <w:tc>
          <w:tcPr>
            <w:tcW w:w="1013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7F5D" w:rsidRDefault="005109B2">
            <w:pPr>
              <w:spacing w:after="0" w:line="240" w:lineRule="auto"/>
            </w:pPr>
            <w:r>
              <w:rPr>
                <w:rFonts w:ascii="Arial" w:eastAsia="Arial" w:hAnsi="Arial" w:cs="Arial"/>
              </w:rPr>
              <w:t>Scheduled air transportation.</w:t>
            </w:r>
          </w:p>
        </w:tc>
      </w:tr>
      <w:tr w:rsidR="00637F5D">
        <w:tblPrEx>
          <w:tblCellMar>
            <w:top w:w="0" w:type="dxa"/>
            <w:bottom w:w="0" w:type="dxa"/>
          </w:tblCellMar>
        </w:tblPrEx>
        <w:trPr>
          <w:trHeight w:val="1"/>
        </w:trPr>
        <w:tc>
          <w:tcPr>
            <w:tcW w:w="76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7F5D" w:rsidRDefault="005109B2">
            <w:pPr>
              <w:spacing w:after="0" w:line="240" w:lineRule="auto"/>
            </w:pPr>
            <w:r>
              <w:rPr>
                <w:rFonts w:ascii="Arial" w:eastAsia="Arial" w:hAnsi="Arial" w:cs="Arial"/>
              </w:rPr>
              <w:t>4841</w:t>
            </w:r>
          </w:p>
        </w:tc>
        <w:tc>
          <w:tcPr>
            <w:tcW w:w="1013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7F5D" w:rsidRDefault="005109B2">
            <w:pPr>
              <w:spacing w:after="0" w:line="240" w:lineRule="auto"/>
            </w:pPr>
            <w:r>
              <w:rPr>
                <w:rFonts w:ascii="Arial" w:eastAsia="Arial" w:hAnsi="Arial" w:cs="Arial"/>
              </w:rPr>
              <w:t>General freight trucking.</w:t>
            </w:r>
          </w:p>
        </w:tc>
      </w:tr>
      <w:tr w:rsidR="00637F5D">
        <w:tblPrEx>
          <w:tblCellMar>
            <w:top w:w="0" w:type="dxa"/>
            <w:bottom w:w="0" w:type="dxa"/>
          </w:tblCellMar>
        </w:tblPrEx>
        <w:trPr>
          <w:trHeight w:val="1"/>
        </w:trPr>
        <w:tc>
          <w:tcPr>
            <w:tcW w:w="76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7F5D" w:rsidRDefault="005109B2">
            <w:pPr>
              <w:spacing w:after="0" w:line="240" w:lineRule="auto"/>
            </w:pPr>
            <w:r>
              <w:rPr>
                <w:rFonts w:ascii="Arial" w:eastAsia="Arial" w:hAnsi="Arial" w:cs="Arial"/>
              </w:rPr>
              <w:t>4842</w:t>
            </w:r>
          </w:p>
        </w:tc>
        <w:tc>
          <w:tcPr>
            <w:tcW w:w="1013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7F5D" w:rsidRDefault="005109B2">
            <w:pPr>
              <w:spacing w:after="0" w:line="240" w:lineRule="auto"/>
            </w:pPr>
            <w:r>
              <w:rPr>
                <w:rFonts w:ascii="Arial" w:eastAsia="Arial" w:hAnsi="Arial" w:cs="Arial"/>
              </w:rPr>
              <w:t>Specialized freight trucking.</w:t>
            </w:r>
          </w:p>
        </w:tc>
      </w:tr>
      <w:tr w:rsidR="00637F5D">
        <w:tblPrEx>
          <w:tblCellMar>
            <w:top w:w="0" w:type="dxa"/>
            <w:bottom w:w="0" w:type="dxa"/>
          </w:tblCellMar>
        </w:tblPrEx>
        <w:trPr>
          <w:trHeight w:val="1"/>
        </w:trPr>
        <w:tc>
          <w:tcPr>
            <w:tcW w:w="76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7F5D" w:rsidRDefault="005109B2">
            <w:pPr>
              <w:spacing w:after="0" w:line="240" w:lineRule="auto"/>
            </w:pPr>
            <w:r>
              <w:rPr>
                <w:rFonts w:ascii="Arial" w:eastAsia="Arial" w:hAnsi="Arial" w:cs="Arial"/>
              </w:rPr>
              <w:t>4851</w:t>
            </w:r>
          </w:p>
        </w:tc>
        <w:tc>
          <w:tcPr>
            <w:tcW w:w="1013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7F5D" w:rsidRDefault="005109B2">
            <w:pPr>
              <w:spacing w:after="0" w:line="240" w:lineRule="auto"/>
            </w:pPr>
            <w:r>
              <w:rPr>
                <w:rFonts w:ascii="Arial" w:eastAsia="Arial" w:hAnsi="Arial" w:cs="Arial"/>
              </w:rPr>
              <w:t>Urban transit systems.</w:t>
            </w:r>
          </w:p>
        </w:tc>
      </w:tr>
      <w:tr w:rsidR="00637F5D">
        <w:tblPrEx>
          <w:tblCellMar>
            <w:top w:w="0" w:type="dxa"/>
            <w:bottom w:w="0" w:type="dxa"/>
          </w:tblCellMar>
        </w:tblPrEx>
        <w:trPr>
          <w:trHeight w:val="1"/>
        </w:trPr>
        <w:tc>
          <w:tcPr>
            <w:tcW w:w="76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7F5D" w:rsidRDefault="005109B2">
            <w:pPr>
              <w:spacing w:after="0" w:line="240" w:lineRule="auto"/>
            </w:pPr>
            <w:r>
              <w:rPr>
                <w:rFonts w:ascii="Arial" w:eastAsia="Arial" w:hAnsi="Arial" w:cs="Arial"/>
              </w:rPr>
              <w:t>4852</w:t>
            </w:r>
          </w:p>
        </w:tc>
        <w:tc>
          <w:tcPr>
            <w:tcW w:w="1013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7F5D" w:rsidRDefault="005109B2">
            <w:pPr>
              <w:spacing w:after="0" w:line="240" w:lineRule="auto"/>
            </w:pPr>
            <w:r>
              <w:rPr>
                <w:rFonts w:ascii="Arial" w:eastAsia="Arial" w:hAnsi="Arial" w:cs="Arial"/>
              </w:rPr>
              <w:t>Interurban and rural bus transportation.</w:t>
            </w:r>
          </w:p>
        </w:tc>
      </w:tr>
      <w:tr w:rsidR="00637F5D">
        <w:tblPrEx>
          <w:tblCellMar>
            <w:top w:w="0" w:type="dxa"/>
            <w:bottom w:w="0" w:type="dxa"/>
          </w:tblCellMar>
        </w:tblPrEx>
        <w:trPr>
          <w:trHeight w:val="1"/>
        </w:trPr>
        <w:tc>
          <w:tcPr>
            <w:tcW w:w="76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7F5D" w:rsidRDefault="005109B2">
            <w:pPr>
              <w:spacing w:after="0" w:line="240" w:lineRule="auto"/>
            </w:pPr>
            <w:r>
              <w:rPr>
                <w:rFonts w:ascii="Arial" w:eastAsia="Arial" w:hAnsi="Arial" w:cs="Arial"/>
              </w:rPr>
              <w:t>4853</w:t>
            </w:r>
          </w:p>
        </w:tc>
        <w:tc>
          <w:tcPr>
            <w:tcW w:w="1013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7F5D" w:rsidRDefault="005109B2">
            <w:pPr>
              <w:spacing w:after="0" w:line="240" w:lineRule="auto"/>
            </w:pPr>
            <w:r>
              <w:rPr>
                <w:rFonts w:ascii="Arial" w:eastAsia="Arial" w:hAnsi="Arial" w:cs="Arial"/>
              </w:rPr>
              <w:t>Taxi and limousine service.</w:t>
            </w:r>
          </w:p>
        </w:tc>
      </w:tr>
      <w:tr w:rsidR="00637F5D">
        <w:tblPrEx>
          <w:tblCellMar>
            <w:top w:w="0" w:type="dxa"/>
            <w:bottom w:w="0" w:type="dxa"/>
          </w:tblCellMar>
        </w:tblPrEx>
        <w:trPr>
          <w:trHeight w:val="1"/>
        </w:trPr>
        <w:tc>
          <w:tcPr>
            <w:tcW w:w="76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7F5D" w:rsidRDefault="005109B2">
            <w:pPr>
              <w:spacing w:after="0" w:line="240" w:lineRule="auto"/>
            </w:pPr>
            <w:r>
              <w:rPr>
                <w:rFonts w:ascii="Arial" w:eastAsia="Arial" w:hAnsi="Arial" w:cs="Arial"/>
              </w:rPr>
              <w:t>4854</w:t>
            </w:r>
          </w:p>
        </w:tc>
        <w:tc>
          <w:tcPr>
            <w:tcW w:w="1013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7F5D" w:rsidRDefault="005109B2">
            <w:pPr>
              <w:spacing w:after="0" w:line="240" w:lineRule="auto"/>
            </w:pPr>
            <w:r>
              <w:rPr>
                <w:rFonts w:ascii="Arial" w:eastAsia="Arial" w:hAnsi="Arial" w:cs="Arial"/>
              </w:rPr>
              <w:t>School and employee bus transportation.</w:t>
            </w:r>
          </w:p>
        </w:tc>
      </w:tr>
      <w:tr w:rsidR="00637F5D">
        <w:tblPrEx>
          <w:tblCellMar>
            <w:top w:w="0" w:type="dxa"/>
            <w:bottom w:w="0" w:type="dxa"/>
          </w:tblCellMar>
        </w:tblPrEx>
        <w:trPr>
          <w:trHeight w:val="1"/>
        </w:trPr>
        <w:tc>
          <w:tcPr>
            <w:tcW w:w="76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7F5D" w:rsidRDefault="005109B2">
            <w:pPr>
              <w:spacing w:after="0" w:line="240" w:lineRule="auto"/>
            </w:pPr>
            <w:r>
              <w:rPr>
                <w:rFonts w:ascii="Arial" w:eastAsia="Arial" w:hAnsi="Arial" w:cs="Arial"/>
              </w:rPr>
              <w:t>4855</w:t>
            </w:r>
          </w:p>
        </w:tc>
        <w:tc>
          <w:tcPr>
            <w:tcW w:w="1013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7F5D" w:rsidRDefault="005109B2">
            <w:pPr>
              <w:spacing w:after="0" w:line="240" w:lineRule="auto"/>
            </w:pPr>
            <w:r>
              <w:rPr>
                <w:rFonts w:ascii="Arial" w:eastAsia="Arial" w:hAnsi="Arial" w:cs="Arial"/>
              </w:rPr>
              <w:t>Charter bus industry.</w:t>
            </w:r>
          </w:p>
        </w:tc>
      </w:tr>
      <w:tr w:rsidR="00637F5D">
        <w:tblPrEx>
          <w:tblCellMar>
            <w:top w:w="0" w:type="dxa"/>
            <w:bottom w:w="0" w:type="dxa"/>
          </w:tblCellMar>
        </w:tblPrEx>
        <w:trPr>
          <w:trHeight w:val="1"/>
        </w:trPr>
        <w:tc>
          <w:tcPr>
            <w:tcW w:w="76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7F5D" w:rsidRDefault="005109B2">
            <w:pPr>
              <w:spacing w:after="0" w:line="240" w:lineRule="auto"/>
            </w:pPr>
            <w:r>
              <w:rPr>
                <w:rFonts w:ascii="Arial" w:eastAsia="Arial" w:hAnsi="Arial" w:cs="Arial"/>
              </w:rPr>
              <w:t>4859</w:t>
            </w:r>
          </w:p>
        </w:tc>
        <w:tc>
          <w:tcPr>
            <w:tcW w:w="1013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7F5D" w:rsidRDefault="005109B2">
            <w:pPr>
              <w:spacing w:after="0" w:line="240" w:lineRule="auto"/>
            </w:pPr>
            <w:r>
              <w:rPr>
                <w:rFonts w:ascii="Arial" w:eastAsia="Arial" w:hAnsi="Arial" w:cs="Arial"/>
              </w:rPr>
              <w:t>Other transit and ground passenger transportation.</w:t>
            </w:r>
          </w:p>
        </w:tc>
      </w:tr>
      <w:tr w:rsidR="00637F5D">
        <w:tblPrEx>
          <w:tblCellMar>
            <w:top w:w="0" w:type="dxa"/>
            <w:bottom w:w="0" w:type="dxa"/>
          </w:tblCellMar>
        </w:tblPrEx>
        <w:trPr>
          <w:trHeight w:val="1"/>
        </w:trPr>
        <w:tc>
          <w:tcPr>
            <w:tcW w:w="76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7F5D" w:rsidRDefault="005109B2">
            <w:pPr>
              <w:spacing w:after="0" w:line="240" w:lineRule="auto"/>
            </w:pPr>
            <w:r>
              <w:rPr>
                <w:rFonts w:ascii="Arial" w:eastAsia="Arial" w:hAnsi="Arial" w:cs="Arial"/>
              </w:rPr>
              <w:t>4871</w:t>
            </w:r>
          </w:p>
        </w:tc>
        <w:tc>
          <w:tcPr>
            <w:tcW w:w="1013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7F5D" w:rsidRDefault="005109B2">
            <w:pPr>
              <w:spacing w:after="0" w:line="240" w:lineRule="auto"/>
            </w:pPr>
            <w:r>
              <w:rPr>
                <w:rFonts w:ascii="Arial" w:eastAsia="Arial" w:hAnsi="Arial" w:cs="Arial"/>
              </w:rPr>
              <w:t>Scenic and sightseeing transportation, land.</w:t>
            </w:r>
          </w:p>
        </w:tc>
      </w:tr>
      <w:tr w:rsidR="00637F5D">
        <w:tblPrEx>
          <w:tblCellMar>
            <w:top w:w="0" w:type="dxa"/>
            <w:bottom w:w="0" w:type="dxa"/>
          </w:tblCellMar>
        </w:tblPrEx>
        <w:trPr>
          <w:trHeight w:val="1"/>
        </w:trPr>
        <w:tc>
          <w:tcPr>
            <w:tcW w:w="76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7F5D" w:rsidRDefault="005109B2">
            <w:pPr>
              <w:spacing w:after="0" w:line="240" w:lineRule="auto"/>
            </w:pPr>
            <w:r>
              <w:rPr>
                <w:rFonts w:ascii="Arial" w:eastAsia="Arial" w:hAnsi="Arial" w:cs="Arial"/>
              </w:rPr>
              <w:t>4881</w:t>
            </w:r>
          </w:p>
        </w:tc>
        <w:tc>
          <w:tcPr>
            <w:tcW w:w="1013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7F5D" w:rsidRDefault="005109B2">
            <w:pPr>
              <w:spacing w:after="0" w:line="240" w:lineRule="auto"/>
            </w:pPr>
            <w:r>
              <w:rPr>
                <w:rFonts w:ascii="Arial" w:eastAsia="Arial" w:hAnsi="Arial" w:cs="Arial"/>
              </w:rPr>
              <w:t>Support activities for air transportation.</w:t>
            </w:r>
          </w:p>
        </w:tc>
      </w:tr>
      <w:tr w:rsidR="00637F5D">
        <w:tblPrEx>
          <w:tblCellMar>
            <w:top w:w="0" w:type="dxa"/>
            <w:bottom w:w="0" w:type="dxa"/>
          </w:tblCellMar>
        </w:tblPrEx>
        <w:trPr>
          <w:trHeight w:val="1"/>
        </w:trPr>
        <w:tc>
          <w:tcPr>
            <w:tcW w:w="76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7F5D" w:rsidRDefault="005109B2">
            <w:pPr>
              <w:spacing w:after="0" w:line="240" w:lineRule="auto"/>
            </w:pPr>
            <w:r>
              <w:rPr>
                <w:rFonts w:ascii="Arial" w:eastAsia="Arial" w:hAnsi="Arial" w:cs="Arial"/>
              </w:rPr>
              <w:t>4882</w:t>
            </w:r>
          </w:p>
        </w:tc>
        <w:tc>
          <w:tcPr>
            <w:tcW w:w="1013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7F5D" w:rsidRDefault="005109B2">
            <w:pPr>
              <w:spacing w:after="0" w:line="240" w:lineRule="auto"/>
            </w:pPr>
            <w:r>
              <w:rPr>
                <w:rFonts w:ascii="Arial" w:eastAsia="Arial" w:hAnsi="Arial" w:cs="Arial"/>
              </w:rPr>
              <w:t>Support activities for rail transportation.</w:t>
            </w:r>
          </w:p>
        </w:tc>
      </w:tr>
      <w:tr w:rsidR="00637F5D">
        <w:tblPrEx>
          <w:tblCellMar>
            <w:top w:w="0" w:type="dxa"/>
            <w:bottom w:w="0" w:type="dxa"/>
          </w:tblCellMar>
        </w:tblPrEx>
        <w:trPr>
          <w:trHeight w:val="1"/>
        </w:trPr>
        <w:tc>
          <w:tcPr>
            <w:tcW w:w="76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7F5D" w:rsidRDefault="005109B2">
            <w:pPr>
              <w:spacing w:after="0" w:line="240" w:lineRule="auto"/>
            </w:pPr>
            <w:r>
              <w:rPr>
                <w:rFonts w:ascii="Arial" w:eastAsia="Arial" w:hAnsi="Arial" w:cs="Arial"/>
              </w:rPr>
              <w:t>4883</w:t>
            </w:r>
          </w:p>
        </w:tc>
        <w:tc>
          <w:tcPr>
            <w:tcW w:w="1013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7F5D" w:rsidRDefault="005109B2">
            <w:pPr>
              <w:spacing w:after="0" w:line="240" w:lineRule="auto"/>
            </w:pPr>
            <w:r>
              <w:rPr>
                <w:rFonts w:ascii="Arial" w:eastAsia="Arial" w:hAnsi="Arial" w:cs="Arial"/>
              </w:rPr>
              <w:t>Support activities for water transportation.</w:t>
            </w:r>
          </w:p>
        </w:tc>
      </w:tr>
      <w:tr w:rsidR="00637F5D">
        <w:tblPrEx>
          <w:tblCellMar>
            <w:top w:w="0" w:type="dxa"/>
            <w:bottom w:w="0" w:type="dxa"/>
          </w:tblCellMar>
        </w:tblPrEx>
        <w:trPr>
          <w:trHeight w:val="1"/>
        </w:trPr>
        <w:tc>
          <w:tcPr>
            <w:tcW w:w="76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7F5D" w:rsidRDefault="005109B2">
            <w:pPr>
              <w:spacing w:after="0" w:line="240" w:lineRule="auto"/>
            </w:pPr>
            <w:r>
              <w:rPr>
                <w:rFonts w:ascii="Arial" w:eastAsia="Arial" w:hAnsi="Arial" w:cs="Arial"/>
              </w:rPr>
              <w:t>4884</w:t>
            </w:r>
          </w:p>
        </w:tc>
        <w:tc>
          <w:tcPr>
            <w:tcW w:w="1013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7F5D" w:rsidRDefault="005109B2">
            <w:pPr>
              <w:spacing w:after="0" w:line="240" w:lineRule="auto"/>
            </w:pPr>
            <w:r>
              <w:rPr>
                <w:rFonts w:ascii="Arial" w:eastAsia="Arial" w:hAnsi="Arial" w:cs="Arial"/>
              </w:rPr>
              <w:t>Support activities for road transportation.</w:t>
            </w:r>
          </w:p>
        </w:tc>
      </w:tr>
      <w:tr w:rsidR="00637F5D">
        <w:tblPrEx>
          <w:tblCellMar>
            <w:top w:w="0" w:type="dxa"/>
            <w:bottom w:w="0" w:type="dxa"/>
          </w:tblCellMar>
        </w:tblPrEx>
        <w:trPr>
          <w:trHeight w:val="1"/>
        </w:trPr>
        <w:tc>
          <w:tcPr>
            <w:tcW w:w="76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7F5D" w:rsidRDefault="005109B2">
            <w:pPr>
              <w:spacing w:after="0" w:line="240" w:lineRule="auto"/>
            </w:pPr>
            <w:r>
              <w:rPr>
                <w:rFonts w:ascii="Arial" w:eastAsia="Arial" w:hAnsi="Arial" w:cs="Arial"/>
              </w:rPr>
              <w:t>4889</w:t>
            </w:r>
          </w:p>
        </w:tc>
        <w:tc>
          <w:tcPr>
            <w:tcW w:w="1013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7F5D" w:rsidRDefault="005109B2">
            <w:pPr>
              <w:spacing w:after="0" w:line="240" w:lineRule="auto"/>
            </w:pPr>
            <w:r>
              <w:rPr>
                <w:rFonts w:ascii="Arial" w:eastAsia="Arial" w:hAnsi="Arial" w:cs="Arial"/>
              </w:rPr>
              <w:t>Other support activities for transportation.</w:t>
            </w:r>
          </w:p>
        </w:tc>
      </w:tr>
      <w:tr w:rsidR="00637F5D">
        <w:tblPrEx>
          <w:tblCellMar>
            <w:top w:w="0" w:type="dxa"/>
            <w:bottom w:w="0" w:type="dxa"/>
          </w:tblCellMar>
        </w:tblPrEx>
        <w:trPr>
          <w:trHeight w:val="1"/>
        </w:trPr>
        <w:tc>
          <w:tcPr>
            <w:tcW w:w="76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7F5D" w:rsidRDefault="005109B2">
            <w:pPr>
              <w:spacing w:after="0" w:line="240" w:lineRule="auto"/>
            </w:pPr>
            <w:r>
              <w:rPr>
                <w:rFonts w:ascii="Arial" w:eastAsia="Arial" w:hAnsi="Arial" w:cs="Arial"/>
              </w:rPr>
              <w:t>4911</w:t>
            </w:r>
          </w:p>
        </w:tc>
        <w:tc>
          <w:tcPr>
            <w:tcW w:w="1013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7F5D" w:rsidRDefault="005109B2">
            <w:pPr>
              <w:spacing w:after="0" w:line="240" w:lineRule="auto"/>
            </w:pPr>
            <w:r>
              <w:rPr>
                <w:rFonts w:ascii="Arial" w:eastAsia="Arial" w:hAnsi="Arial" w:cs="Arial"/>
              </w:rPr>
              <w:t>Postal service.</w:t>
            </w:r>
          </w:p>
        </w:tc>
      </w:tr>
      <w:tr w:rsidR="00637F5D">
        <w:tblPrEx>
          <w:tblCellMar>
            <w:top w:w="0" w:type="dxa"/>
            <w:bottom w:w="0" w:type="dxa"/>
          </w:tblCellMar>
        </w:tblPrEx>
        <w:trPr>
          <w:trHeight w:val="1"/>
        </w:trPr>
        <w:tc>
          <w:tcPr>
            <w:tcW w:w="76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7F5D" w:rsidRDefault="005109B2">
            <w:pPr>
              <w:spacing w:after="0" w:line="240" w:lineRule="auto"/>
            </w:pPr>
            <w:r>
              <w:rPr>
                <w:rFonts w:ascii="Arial" w:eastAsia="Arial" w:hAnsi="Arial" w:cs="Arial"/>
              </w:rPr>
              <w:t>4921</w:t>
            </w:r>
          </w:p>
        </w:tc>
        <w:tc>
          <w:tcPr>
            <w:tcW w:w="1013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7F5D" w:rsidRDefault="005109B2">
            <w:pPr>
              <w:spacing w:after="0" w:line="240" w:lineRule="auto"/>
            </w:pPr>
            <w:r>
              <w:rPr>
                <w:rFonts w:ascii="Arial" w:eastAsia="Arial" w:hAnsi="Arial" w:cs="Arial"/>
              </w:rPr>
              <w:t>Couriers and express delivery services.</w:t>
            </w:r>
          </w:p>
        </w:tc>
      </w:tr>
      <w:tr w:rsidR="00637F5D">
        <w:tblPrEx>
          <w:tblCellMar>
            <w:top w:w="0" w:type="dxa"/>
            <w:bottom w:w="0" w:type="dxa"/>
          </w:tblCellMar>
        </w:tblPrEx>
        <w:trPr>
          <w:trHeight w:val="1"/>
        </w:trPr>
        <w:tc>
          <w:tcPr>
            <w:tcW w:w="76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7F5D" w:rsidRDefault="005109B2">
            <w:pPr>
              <w:spacing w:after="0" w:line="240" w:lineRule="auto"/>
            </w:pPr>
            <w:r>
              <w:rPr>
                <w:rFonts w:ascii="Arial" w:eastAsia="Arial" w:hAnsi="Arial" w:cs="Arial"/>
              </w:rPr>
              <w:t>4922</w:t>
            </w:r>
          </w:p>
        </w:tc>
        <w:tc>
          <w:tcPr>
            <w:tcW w:w="1013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7F5D" w:rsidRDefault="005109B2">
            <w:pPr>
              <w:spacing w:after="0" w:line="240" w:lineRule="auto"/>
            </w:pPr>
            <w:r>
              <w:rPr>
                <w:rFonts w:ascii="Arial" w:eastAsia="Arial" w:hAnsi="Arial" w:cs="Arial"/>
              </w:rPr>
              <w:t>Local messengers and local delivery.</w:t>
            </w:r>
          </w:p>
        </w:tc>
      </w:tr>
      <w:tr w:rsidR="00637F5D">
        <w:tblPrEx>
          <w:tblCellMar>
            <w:top w:w="0" w:type="dxa"/>
            <w:bottom w:w="0" w:type="dxa"/>
          </w:tblCellMar>
        </w:tblPrEx>
        <w:trPr>
          <w:trHeight w:val="1"/>
        </w:trPr>
        <w:tc>
          <w:tcPr>
            <w:tcW w:w="76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7F5D" w:rsidRDefault="005109B2">
            <w:pPr>
              <w:spacing w:after="0" w:line="240" w:lineRule="auto"/>
            </w:pPr>
            <w:r>
              <w:rPr>
                <w:rFonts w:ascii="Arial" w:eastAsia="Arial" w:hAnsi="Arial" w:cs="Arial"/>
              </w:rPr>
              <w:t>4931</w:t>
            </w:r>
          </w:p>
        </w:tc>
        <w:tc>
          <w:tcPr>
            <w:tcW w:w="1013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7F5D" w:rsidRDefault="005109B2">
            <w:pPr>
              <w:spacing w:after="0" w:line="240" w:lineRule="auto"/>
            </w:pPr>
            <w:r>
              <w:rPr>
                <w:rFonts w:ascii="Arial" w:eastAsia="Arial" w:hAnsi="Arial" w:cs="Arial"/>
              </w:rPr>
              <w:t>Warehousing and storage.</w:t>
            </w:r>
          </w:p>
        </w:tc>
      </w:tr>
      <w:tr w:rsidR="00637F5D">
        <w:tblPrEx>
          <w:tblCellMar>
            <w:top w:w="0" w:type="dxa"/>
            <w:bottom w:w="0" w:type="dxa"/>
          </w:tblCellMar>
        </w:tblPrEx>
        <w:trPr>
          <w:trHeight w:val="1"/>
        </w:trPr>
        <w:tc>
          <w:tcPr>
            <w:tcW w:w="76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7F5D" w:rsidRDefault="005109B2">
            <w:pPr>
              <w:spacing w:after="0" w:line="240" w:lineRule="auto"/>
            </w:pPr>
            <w:r>
              <w:rPr>
                <w:rFonts w:ascii="Arial" w:eastAsia="Arial" w:hAnsi="Arial" w:cs="Arial"/>
              </w:rPr>
              <w:t>5152</w:t>
            </w:r>
          </w:p>
        </w:tc>
        <w:tc>
          <w:tcPr>
            <w:tcW w:w="1013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7F5D" w:rsidRDefault="005109B2">
            <w:pPr>
              <w:spacing w:after="0" w:line="240" w:lineRule="auto"/>
            </w:pPr>
            <w:r>
              <w:rPr>
                <w:rFonts w:ascii="Arial" w:eastAsia="Arial" w:hAnsi="Arial" w:cs="Arial"/>
              </w:rPr>
              <w:t>Cable and other subscription programming.</w:t>
            </w:r>
          </w:p>
        </w:tc>
      </w:tr>
      <w:tr w:rsidR="00637F5D">
        <w:tblPrEx>
          <w:tblCellMar>
            <w:top w:w="0" w:type="dxa"/>
            <w:bottom w:w="0" w:type="dxa"/>
          </w:tblCellMar>
        </w:tblPrEx>
        <w:trPr>
          <w:trHeight w:val="1"/>
        </w:trPr>
        <w:tc>
          <w:tcPr>
            <w:tcW w:w="76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7F5D" w:rsidRDefault="005109B2">
            <w:pPr>
              <w:spacing w:after="0" w:line="240" w:lineRule="auto"/>
            </w:pPr>
            <w:r>
              <w:rPr>
                <w:rFonts w:ascii="Arial" w:eastAsia="Arial" w:hAnsi="Arial" w:cs="Arial"/>
              </w:rPr>
              <w:t>5311</w:t>
            </w:r>
          </w:p>
        </w:tc>
        <w:tc>
          <w:tcPr>
            <w:tcW w:w="1013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7F5D" w:rsidRDefault="005109B2">
            <w:pPr>
              <w:spacing w:after="0" w:line="240" w:lineRule="auto"/>
            </w:pPr>
            <w:r>
              <w:rPr>
                <w:rFonts w:ascii="Arial" w:eastAsia="Arial" w:hAnsi="Arial" w:cs="Arial"/>
              </w:rPr>
              <w:t>Lessors of real estate.</w:t>
            </w:r>
          </w:p>
        </w:tc>
      </w:tr>
      <w:tr w:rsidR="00637F5D">
        <w:tblPrEx>
          <w:tblCellMar>
            <w:top w:w="0" w:type="dxa"/>
            <w:bottom w:w="0" w:type="dxa"/>
          </w:tblCellMar>
        </w:tblPrEx>
        <w:trPr>
          <w:trHeight w:val="1"/>
        </w:trPr>
        <w:tc>
          <w:tcPr>
            <w:tcW w:w="76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7F5D" w:rsidRDefault="005109B2">
            <w:pPr>
              <w:spacing w:after="0" w:line="240" w:lineRule="auto"/>
            </w:pPr>
            <w:r>
              <w:rPr>
                <w:rFonts w:ascii="Arial" w:eastAsia="Arial" w:hAnsi="Arial" w:cs="Arial"/>
              </w:rPr>
              <w:t>5321</w:t>
            </w:r>
          </w:p>
        </w:tc>
        <w:tc>
          <w:tcPr>
            <w:tcW w:w="1013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7F5D" w:rsidRDefault="005109B2">
            <w:pPr>
              <w:spacing w:after="0" w:line="240" w:lineRule="auto"/>
            </w:pPr>
            <w:r>
              <w:rPr>
                <w:rFonts w:ascii="Arial" w:eastAsia="Arial" w:hAnsi="Arial" w:cs="Arial"/>
              </w:rPr>
              <w:t>Automotive equipment rental and leasing.</w:t>
            </w:r>
          </w:p>
        </w:tc>
      </w:tr>
      <w:tr w:rsidR="00637F5D">
        <w:tblPrEx>
          <w:tblCellMar>
            <w:top w:w="0" w:type="dxa"/>
            <w:bottom w:w="0" w:type="dxa"/>
          </w:tblCellMar>
        </w:tblPrEx>
        <w:trPr>
          <w:trHeight w:val="1"/>
        </w:trPr>
        <w:tc>
          <w:tcPr>
            <w:tcW w:w="76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7F5D" w:rsidRDefault="005109B2">
            <w:pPr>
              <w:spacing w:after="0" w:line="240" w:lineRule="auto"/>
            </w:pPr>
            <w:r>
              <w:rPr>
                <w:rFonts w:ascii="Arial" w:eastAsia="Arial" w:hAnsi="Arial" w:cs="Arial"/>
              </w:rPr>
              <w:t>5322</w:t>
            </w:r>
          </w:p>
        </w:tc>
        <w:tc>
          <w:tcPr>
            <w:tcW w:w="1013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7F5D" w:rsidRDefault="005109B2">
            <w:pPr>
              <w:spacing w:after="0" w:line="240" w:lineRule="auto"/>
            </w:pPr>
            <w:r>
              <w:rPr>
                <w:rFonts w:ascii="Arial" w:eastAsia="Arial" w:hAnsi="Arial" w:cs="Arial"/>
              </w:rPr>
              <w:t>Consumer goods rental.</w:t>
            </w:r>
          </w:p>
        </w:tc>
      </w:tr>
      <w:tr w:rsidR="00637F5D">
        <w:tblPrEx>
          <w:tblCellMar>
            <w:top w:w="0" w:type="dxa"/>
            <w:bottom w:w="0" w:type="dxa"/>
          </w:tblCellMar>
        </w:tblPrEx>
        <w:trPr>
          <w:trHeight w:val="1"/>
        </w:trPr>
        <w:tc>
          <w:tcPr>
            <w:tcW w:w="76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7F5D" w:rsidRDefault="005109B2">
            <w:pPr>
              <w:spacing w:after="0" w:line="240" w:lineRule="auto"/>
            </w:pPr>
            <w:r>
              <w:rPr>
                <w:rFonts w:ascii="Arial" w:eastAsia="Arial" w:hAnsi="Arial" w:cs="Arial"/>
              </w:rPr>
              <w:t>5323</w:t>
            </w:r>
          </w:p>
        </w:tc>
        <w:tc>
          <w:tcPr>
            <w:tcW w:w="1013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7F5D" w:rsidRDefault="005109B2">
            <w:pPr>
              <w:spacing w:after="0" w:line="240" w:lineRule="auto"/>
            </w:pPr>
            <w:r>
              <w:rPr>
                <w:rFonts w:ascii="Arial" w:eastAsia="Arial" w:hAnsi="Arial" w:cs="Arial"/>
              </w:rPr>
              <w:t>General rental centers.</w:t>
            </w:r>
          </w:p>
        </w:tc>
      </w:tr>
      <w:tr w:rsidR="00637F5D">
        <w:tblPrEx>
          <w:tblCellMar>
            <w:top w:w="0" w:type="dxa"/>
            <w:bottom w:w="0" w:type="dxa"/>
          </w:tblCellMar>
        </w:tblPrEx>
        <w:trPr>
          <w:trHeight w:val="1"/>
        </w:trPr>
        <w:tc>
          <w:tcPr>
            <w:tcW w:w="76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7F5D" w:rsidRDefault="005109B2">
            <w:pPr>
              <w:spacing w:after="0" w:line="240" w:lineRule="auto"/>
            </w:pPr>
            <w:r>
              <w:rPr>
                <w:rFonts w:ascii="Arial" w:eastAsia="Arial" w:hAnsi="Arial" w:cs="Arial"/>
              </w:rPr>
              <w:t>5617</w:t>
            </w:r>
          </w:p>
        </w:tc>
        <w:tc>
          <w:tcPr>
            <w:tcW w:w="1013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7F5D" w:rsidRDefault="005109B2">
            <w:pPr>
              <w:spacing w:after="0" w:line="240" w:lineRule="auto"/>
            </w:pPr>
            <w:r>
              <w:rPr>
                <w:rFonts w:ascii="Arial" w:eastAsia="Arial" w:hAnsi="Arial" w:cs="Arial"/>
              </w:rPr>
              <w:t>Services to buildings and dwellings.</w:t>
            </w:r>
          </w:p>
        </w:tc>
      </w:tr>
      <w:tr w:rsidR="00637F5D">
        <w:tblPrEx>
          <w:tblCellMar>
            <w:top w:w="0" w:type="dxa"/>
            <w:bottom w:w="0" w:type="dxa"/>
          </w:tblCellMar>
        </w:tblPrEx>
        <w:trPr>
          <w:trHeight w:val="1"/>
        </w:trPr>
        <w:tc>
          <w:tcPr>
            <w:tcW w:w="76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7F5D" w:rsidRDefault="005109B2">
            <w:pPr>
              <w:spacing w:after="0" w:line="240" w:lineRule="auto"/>
            </w:pPr>
            <w:r>
              <w:rPr>
                <w:rFonts w:ascii="Arial" w:eastAsia="Arial" w:hAnsi="Arial" w:cs="Arial"/>
              </w:rPr>
              <w:t>5621</w:t>
            </w:r>
          </w:p>
        </w:tc>
        <w:tc>
          <w:tcPr>
            <w:tcW w:w="1013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7F5D" w:rsidRDefault="005109B2">
            <w:pPr>
              <w:spacing w:after="0" w:line="240" w:lineRule="auto"/>
            </w:pPr>
            <w:r>
              <w:rPr>
                <w:rFonts w:ascii="Arial" w:eastAsia="Arial" w:hAnsi="Arial" w:cs="Arial"/>
              </w:rPr>
              <w:t>Waste collection.</w:t>
            </w:r>
          </w:p>
        </w:tc>
      </w:tr>
      <w:tr w:rsidR="00637F5D">
        <w:tblPrEx>
          <w:tblCellMar>
            <w:top w:w="0" w:type="dxa"/>
            <w:bottom w:w="0" w:type="dxa"/>
          </w:tblCellMar>
        </w:tblPrEx>
        <w:trPr>
          <w:trHeight w:val="1"/>
        </w:trPr>
        <w:tc>
          <w:tcPr>
            <w:tcW w:w="76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7F5D" w:rsidRDefault="005109B2">
            <w:pPr>
              <w:spacing w:after="0" w:line="240" w:lineRule="auto"/>
            </w:pPr>
            <w:r>
              <w:rPr>
                <w:rFonts w:ascii="Arial" w:eastAsia="Arial" w:hAnsi="Arial" w:cs="Arial"/>
              </w:rPr>
              <w:t>5622</w:t>
            </w:r>
          </w:p>
        </w:tc>
        <w:tc>
          <w:tcPr>
            <w:tcW w:w="1013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7F5D" w:rsidRDefault="005109B2">
            <w:pPr>
              <w:spacing w:after="0" w:line="240" w:lineRule="auto"/>
            </w:pPr>
            <w:r>
              <w:rPr>
                <w:rFonts w:ascii="Arial" w:eastAsia="Arial" w:hAnsi="Arial" w:cs="Arial"/>
              </w:rPr>
              <w:t>Waste treatment and disposal.</w:t>
            </w:r>
          </w:p>
        </w:tc>
      </w:tr>
      <w:tr w:rsidR="00637F5D">
        <w:tblPrEx>
          <w:tblCellMar>
            <w:top w:w="0" w:type="dxa"/>
            <w:bottom w:w="0" w:type="dxa"/>
          </w:tblCellMar>
        </w:tblPrEx>
        <w:trPr>
          <w:trHeight w:val="1"/>
        </w:trPr>
        <w:tc>
          <w:tcPr>
            <w:tcW w:w="76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7F5D" w:rsidRDefault="005109B2">
            <w:pPr>
              <w:spacing w:after="0" w:line="240" w:lineRule="auto"/>
            </w:pPr>
            <w:r>
              <w:rPr>
                <w:rFonts w:ascii="Arial" w:eastAsia="Arial" w:hAnsi="Arial" w:cs="Arial"/>
              </w:rPr>
              <w:t>5629</w:t>
            </w:r>
          </w:p>
        </w:tc>
        <w:tc>
          <w:tcPr>
            <w:tcW w:w="1013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7F5D" w:rsidRDefault="005109B2">
            <w:pPr>
              <w:spacing w:after="0" w:line="240" w:lineRule="auto"/>
            </w:pPr>
            <w:r>
              <w:rPr>
                <w:rFonts w:ascii="Arial" w:eastAsia="Arial" w:hAnsi="Arial" w:cs="Arial"/>
              </w:rPr>
              <w:t>Remediation and other waste management services.</w:t>
            </w:r>
          </w:p>
        </w:tc>
      </w:tr>
      <w:tr w:rsidR="00637F5D">
        <w:tblPrEx>
          <w:tblCellMar>
            <w:top w:w="0" w:type="dxa"/>
            <w:bottom w:w="0" w:type="dxa"/>
          </w:tblCellMar>
        </w:tblPrEx>
        <w:trPr>
          <w:trHeight w:val="1"/>
        </w:trPr>
        <w:tc>
          <w:tcPr>
            <w:tcW w:w="76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7F5D" w:rsidRDefault="005109B2">
            <w:pPr>
              <w:spacing w:after="0" w:line="240" w:lineRule="auto"/>
            </w:pPr>
            <w:r>
              <w:rPr>
                <w:rFonts w:ascii="Arial" w:eastAsia="Arial" w:hAnsi="Arial" w:cs="Arial"/>
              </w:rPr>
              <w:t>6219</w:t>
            </w:r>
          </w:p>
        </w:tc>
        <w:tc>
          <w:tcPr>
            <w:tcW w:w="1013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7F5D" w:rsidRDefault="005109B2">
            <w:pPr>
              <w:spacing w:after="0" w:line="240" w:lineRule="auto"/>
            </w:pPr>
            <w:r>
              <w:rPr>
                <w:rFonts w:ascii="Arial" w:eastAsia="Arial" w:hAnsi="Arial" w:cs="Arial"/>
              </w:rPr>
              <w:t>Other ambulatory health care services.</w:t>
            </w:r>
          </w:p>
        </w:tc>
      </w:tr>
      <w:tr w:rsidR="00637F5D">
        <w:tblPrEx>
          <w:tblCellMar>
            <w:top w:w="0" w:type="dxa"/>
            <w:bottom w:w="0" w:type="dxa"/>
          </w:tblCellMar>
        </w:tblPrEx>
        <w:trPr>
          <w:trHeight w:val="1"/>
        </w:trPr>
        <w:tc>
          <w:tcPr>
            <w:tcW w:w="76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7F5D" w:rsidRDefault="005109B2">
            <w:pPr>
              <w:spacing w:after="0" w:line="240" w:lineRule="auto"/>
            </w:pPr>
            <w:r>
              <w:rPr>
                <w:rFonts w:ascii="Arial" w:eastAsia="Arial" w:hAnsi="Arial" w:cs="Arial"/>
              </w:rPr>
              <w:t>6221</w:t>
            </w:r>
          </w:p>
        </w:tc>
        <w:tc>
          <w:tcPr>
            <w:tcW w:w="1013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7F5D" w:rsidRDefault="005109B2">
            <w:pPr>
              <w:spacing w:after="0" w:line="240" w:lineRule="auto"/>
            </w:pPr>
            <w:r>
              <w:rPr>
                <w:rFonts w:ascii="Arial" w:eastAsia="Arial" w:hAnsi="Arial" w:cs="Arial"/>
              </w:rPr>
              <w:t>General medical and surgical hospitals.</w:t>
            </w:r>
          </w:p>
        </w:tc>
      </w:tr>
      <w:tr w:rsidR="00637F5D">
        <w:tblPrEx>
          <w:tblCellMar>
            <w:top w:w="0" w:type="dxa"/>
            <w:bottom w:w="0" w:type="dxa"/>
          </w:tblCellMar>
        </w:tblPrEx>
        <w:trPr>
          <w:trHeight w:val="1"/>
        </w:trPr>
        <w:tc>
          <w:tcPr>
            <w:tcW w:w="76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7F5D" w:rsidRDefault="005109B2">
            <w:pPr>
              <w:spacing w:after="0" w:line="240" w:lineRule="auto"/>
            </w:pPr>
            <w:r>
              <w:rPr>
                <w:rFonts w:ascii="Arial" w:eastAsia="Arial" w:hAnsi="Arial" w:cs="Arial"/>
              </w:rPr>
              <w:t>6222</w:t>
            </w:r>
          </w:p>
        </w:tc>
        <w:tc>
          <w:tcPr>
            <w:tcW w:w="1013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7F5D" w:rsidRDefault="005109B2">
            <w:pPr>
              <w:spacing w:after="0" w:line="240" w:lineRule="auto"/>
            </w:pPr>
            <w:r>
              <w:rPr>
                <w:rFonts w:ascii="Arial" w:eastAsia="Arial" w:hAnsi="Arial" w:cs="Arial"/>
              </w:rPr>
              <w:t>Psychiatric and substance abuse hospitals.</w:t>
            </w:r>
          </w:p>
        </w:tc>
      </w:tr>
      <w:tr w:rsidR="00637F5D">
        <w:tblPrEx>
          <w:tblCellMar>
            <w:top w:w="0" w:type="dxa"/>
            <w:bottom w:w="0" w:type="dxa"/>
          </w:tblCellMar>
        </w:tblPrEx>
        <w:trPr>
          <w:trHeight w:val="1"/>
        </w:trPr>
        <w:tc>
          <w:tcPr>
            <w:tcW w:w="76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7F5D" w:rsidRDefault="005109B2">
            <w:pPr>
              <w:spacing w:after="0" w:line="240" w:lineRule="auto"/>
            </w:pPr>
            <w:r>
              <w:rPr>
                <w:rFonts w:ascii="Arial" w:eastAsia="Arial" w:hAnsi="Arial" w:cs="Arial"/>
              </w:rPr>
              <w:t>6223</w:t>
            </w:r>
          </w:p>
        </w:tc>
        <w:tc>
          <w:tcPr>
            <w:tcW w:w="1013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7F5D" w:rsidRDefault="005109B2">
            <w:pPr>
              <w:spacing w:after="0" w:line="240" w:lineRule="auto"/>
            </w:pPr>
            <w:r>
              <w:rPr>
                <w:rFonts w:ascii="Arial" w:eastAsia="Arial" w:hAnsi="Arial" w:cs="Arial"/>
              </w:rPr>
              <w:t>Specialty (except psychiatric and substance abuse) hospitals.</w:t>
            </w:r>
          </w:p>
        </w:tc>
      </w:tr>
      <w:tr w:rsidR="00637F5D">
        <w:tblPrEx>
          <w:tblCellMar>
            <w:top w:w="0" w:type="dxa"/>
            <w:bottom w:w="0" w:type="dxa"/>
          </w:tblCellMar>
        </w:tblPrEx>
        <w:trPr>
          <w:trHeight w:val="1"/>
        </w:trPr>
        <w:tc>
          <w:tcPr>
            <w:tcW w:w="76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7F5D" w:rsidRDefault="005109B2">
            <w:pPr>
              <w:spacing w:after="0" w:line="240" w:lineRule="auto"/>
            </w:pPr>
            <w:r>
              <w:rPr>
                <w:rFonts w:ascii="Arial" w:eastAsia="Arial" w:hAnsi="Arial" w:cs="Arial"/>
              </w:rPr>
              <w:t>6231</w:t>
            </w:r>
          </w:p>
        </w:tc>
        <w:tc>
          <w:tcPr>
            <w:tcW w:w="1013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7F5D" w:rsidRDefault="005109B2">
            <w:pPr>
              <w:spacing w:after="0" w:line="240" w:lineRule="auto"/>
            </w:pPr>
            <w:r>
              <w:rPr>
                <w:rFonts w:ascii="Arial" w:eastAsia="Arial" w:hAnsi="Arial" w:cs="Arial"/>
              </w:rPr>
              <w:t>Nursing care facilities.</w:t>
            </w:r>
          </w:p>
        </w:tc>
      </w:tr>
      <w:tr w:rsidR="00637F5D">
        <w:tblPrEx>
          <w:tblCellMar>
            <w:top w:w="0" w:type="dxa"/>
            <w:bottom w:w="0" w:type="dxa"/>
          </w:tblCellMar>
        </w:tblPrEx>
        <w:trPr>
          <w:trHeight w:val="1"/>
        </w:trPr>
        <w:tc>
          <w:tcPr>
            <w:tcW w:w="76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7F5D" w:rsidRDefault="005109B2">
            <w:pPr>
              <w:spacing w:after="0" w:line="240" w:lineRule="auto"/>
            </w:pPr>
            <w:r>
              <w:rPr>
                <w:rFonts w:ascii="Arial" w:eastAsia="Arial" w:hAnsi="Arial" w:cs="Arial"/>
              </w:rPr>
              <w:t>6232</w:t>
            </w:r>
          </w:p>
        </w:tc>
        <w:tc>
          <w:tcPr>
            <w:tcW w:w="1013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7F5D" w:rsidRDefault="005109B2">
            <w:pPr>
              <w:spacing w:after="0" w:line="240" w:lineRule="auto"/>
            </w:pPr>
            <w:r>
              <w:rPr>
                <w:rFonts w:ascii="Arial" w:eastAsia="Arial" w:hAnsi="Arial" w:cs="Arial"/>
              </w:rPr>
              <w:t>Residential mental retardation, mental health and substance abuse facilities.</w:t>
            </w:r>
          </w:p>
        </w:tc>
      </w:tr>
      <w:tr w:rsidR="00637F5D">
        <w:tblPrEx>
          <w:tblCellMar>
            <w:top w:w="0" w:type="dxa"/>
            <w:bottom w:w="0" w:type="dxa"/>
          </w:tblCellMar>
        </w:tblPrEx>
        <w:trPr>
          <w:trHeight w:val="1"/>
        </w:trPr>
        <w:tc>
          <w:tcPr>
            <w:tcW w:w="76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7F5D" w:rsidRDefault="005109B2">
            <w:pPr>
              <w:spacing w:after="0" w:line="240" w:lineRule="auto"/>
            </w:pPr>
            <w:r>
              <w:rPr>
                <w:rFonts w:ascii="Arial" w:eastAsia="Arial" w:hAnsi="Arial" w:cs="Arial"/>
              </w:rPr>
              <w:t>6233</w:t>
            </w:r>
          </w:p>
        </w:tc>
        <w:tc>
          <w:tcPr>
            <w:tcW w:w="1013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7F5D" w:rsidRDefault="005109B2">
            <w:pPr>
              <w:spacing w:after="0" w:line="240" w:lineRule="auto"/>
            </w:pPr>
            <w:r>
              <w:rPr>
                <w:rFonts w:ascii="Arial" w:eastAsia="Arial" w:hAnsi="Arial" w:cs="Arial"/>
              </w:rPr>
              <w:t>Community care facilities for the elderly.</w:t>
            </w:r>
          </w:p>
        </w:tc>
      </w:tr>
      <w:tr w:rsidR="00637F5D">
        <w:tblPrEx>
          <w:tblCellMar>
            <w:top w:w="0" w:type="dxa"/>
            <w:bottom w:w="0" w:type="dxa"/>
          </w:tblCellMar>
        </w:tblPrEx>
        <w:trPr>
          <w:trHeight w:val="1"/>
        </w:trPr>
        <w:tc>
          <w:tcPr>
            <w:tcW w:w="76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7F5D" w:rsidRDefault="005109B2">
            <w:pPr>
              <w:spacing w:after="0" w:line="240" w:lineRule="auto"/>
            </w:pPr>
            <w:r>
              <w:rPr>
                <w:rFonts w:ascii="Arial" w:eastAsia="Arial" w:hAnsi="Arial" w:cs="Arial"/>
              </w:rPr>
              <w:t>6239</w:t>
            </w:r>
          </w:p>
        </w:tc>
        <w:tc>
          <w:tcPr>
            <w:tcW w:w="1013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7F5D" w:rsidRDefault="005109B2">
            <w:pPr>
              <w:spacing w:after="0" w:line="240" w:lineRule="auto"/>
            </w:pPr>
            <w:r>
              <w:rPr>
                <w:rFonts w:ascii="Arial" w:eastAsia="Arial" w:hAnsi="Arial" w:cs="Arial"/>
              </w:rPr>
              <w:t>Other residential care facilities.</w:t>
            </w:r>
          </w:p>
        </w:tc>
      </w:tr>
      <w:tr w:rsidR="00637F5D">
        <w:tblPrEx>
          <w:tblCellMar>
            <w:top w:w="0" w:type="dxa"/>
            <w:bottom w:w="0" w:type="dxa"/>
          </w:tblCellMar>
        </w:tblPrEx>
        <w:trPr>
          <w:trHeight w:val="1"/>
        </w:trPr>
        <w:tc>
          <w:tcPr>
            <w:tcW w:w="76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7F5D" w:rsidRDefault="005109B2">
            <w:pPr>
              <w:spacing w:after="0" w:line="240" w:lineRule="auto"/>
            </w:pPr>
            <w:r>
              <w:rPr>
                <w:rFonts w:ascii="Arial" w:eastAsia="Arial" w:hAnsi="Arial" w:cs="Arial"/>
              </w:rPr>
              <w:t>6242</w:t>
            </w:r>
          </w:p>
        </w:tc>
        <w:tc>
          <w:tcPr>
            <w:tcW w:w="1013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7F5D" w:rsidRDefault="005109B2">
            <w:pPr>
              <w:spacing w:after="0" w:line="240" w:lineRule="auto"/>
            </w:pPr>
            <w:r>
              <w:rPr>
                <w:rFonts w:ascii="Arial" w:eastAsia="Arial" w:hAnsi="Arial" w:cs="Arial"/>
              </w:rPr>
              <w:t>Community food and housing, and emergency and other relief services.</w:t>
            </w:r>
          </w:p>
        </w:tc>
      </w:tr>
      <w:tr w:rsidR="00637F5D">
        <w:tblPrEx>
          <w:tblCellMar>
            <w:top w:w="0" w:type="dxa"/>
            <w:bottom w:w="0" w:type="dxa"/>
          </w:tblCellMar>
        </w:tblPrEx>
        <w:trPr>
          <w:trHeight w:val="1"/>
        </w:trPr>
        <w:tc>
          <w:tcPr>
            <w:tcW w:w="76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7F5D" w:rsidRDefault="005109B2">
            <w:pPr>
              <w:spacing w:after="0" w:line="240" w:lineRule="auto"/>
            </w:pPr>
            <w:r>
              <w:rPr>
                <w:rFonts w:ascii="Arial" w:eastAsia="Arial" w:hAnsi="Arial" w:cs="Arial"/>
              </w:rPr>
              <w:t>6243</w:t>
            </w:r>
          </w:p>
        </w:tc>
        <w:tc>
          <w:tcPr>
            <w:tcW w:w="1013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7F5D" w:rsidRDefault="005109B2">
            <w:pPr>
              <w:spacing w:after="0" w:line="240" w:lineRule="auto"/>
            </w:pPr>
            <w:r>
              <w:rPr>
                <w:rFonts w:ascii="Arial" w:eastAsia="Arial" w:hAnsi="Arial" w:cs="Arial"/>
              </w:rPr>
              <w:t>Vocational rehabilitation services.</w:t>
            </w:r>
          </w:p>
        </w:tc>
      </w:tr>
      <w:tr w:rsidR="00637F5D">
        <w:tblPrEx>
          <w:tblCellMar>
            <w:top w:w="0" w:type="dxa"/>
            <w:bottom w:w="0" w:type="dxa"/>
          </w:tblCellMar>
        </w:tblPrEx>
        <w:trPr>
          <w:trHeight w:val="1"/>
        </w:trPr>
        <w:tc>
          <w:tcPr>
            <w:tcW w:w="76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7F5D" w:rsidRDefault="005109B2">
            <w:pPr>
              <w:spacing w:after="0" w:line="240" w:lineRule="auto"/>
            </w:pPr>
            <w:r>
              <w:rPr>
                <w:rFonts w:ascii="Arial" w:eastAsia="Arial" w:hAnsi="Arial" w:cs="Arial"/>
              </w:rPr>
              <w:t>7111</w:t>
            </w:r>
          </w:p>
        </w:tc>
        <w:tc>
          <w:tcPr>
            <w:tcW w:w="1013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7F5D" w:rsidRDefault="005109B2">
            <w:pPr>
              <w:spacing w:after="0" w:line="240" w:lineRule="auto"/>
            </w:pPr>
            <w:r>
              <w:rPr>
                <w:rFonts w:ascii="Arial" w:eastAsia="Arial" w:hAnsi="Arial" w:cs="Arial"/>
              </w:rPr>
              <w:t>Performing arts companies.</w:t>
            </w:r>
          </w:p>
        </w:tc>
      </w:tr>
      <w:tr w:rsidR="00637F5D">
        <w:tblPrEx>
          <w:tblCellMar>
            <w:top w:w="0" w:type="dxa"/>
            <w:bottom w:w="0" w:type="dxa"/>
          </w:tblCellMar>
        </w:tblPrEx>
        <w:trPr>
          <w:trHeight w:val="1"/>
        </w:trPr>
        <w:tc>
          <w:tcPr>
            <w:tcW w:w="76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7F5D" w:rsidRDefault="005109B2">
            <w:pPr>
              <w:spacing w:after="0" w:line="240" w:lineRule="auto"/>
            </w:pPr>
            <w:r>
              <w:rPr>
                <w:rFonts w:ascii="Arial" w:eastAsia="Arial" w:hAnsi="Arial" w:cs="Arial"/>
              </w:rPr>
              <w:t>7112</w:t>
            </w:r>
          </w:p>
        </w:tc>
        <w:tc>
          <w:tcPr>
            <w:tcW w:w="1013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7F5D" w:rsidRDefault="005109B2">
            <w:pPr>
              <w:spacing w:after="0" w:line="240" w:lineRule="auto"/>
            </w:pPr>
            <w:r>
              <w:rPr>
                <w:rFonts w:ascii="Arial" w:eastAsia="Arial" w:hAnsi="Arial" w:cs="Arial"/>
              </w:rPr>
              <w:t>Spectator sports.</w:t>
            </w:r>
          </w:p>
        </w:tc>
      </w:tr>
      <w:tr w:rsidR="00637F5D">
        <w:tblPrEx>
          <w:tblCellMar>
            <w:top w:w="0" w:type="dxa"/>
            <w:bottom w:w="0" w:type="dxa"/>
          </w:tblCellMar>
        </w:tblPrEx>
        <w:trPr>
          <w:trHeight w:val="1"/>
        </w:trPr>
        <w:tc>
          <w:tcPr>
            <w:tcW w:w="76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7F5D" w:rsidRDefault="005109B2">
            <w:pPr>
              <w:spacing w:after="0" w:line="240" w:lineRule="auto"/>
            </w:pPr>
            <w:r>
              <w:rPr>
                <w:rFonts w:ascii="Arial" w:eastAsia="Arial" w:hAnsi="Arial" w:cs="Arial"/>
              </w:rPr>
              <w:t>7121</w:t>
            </w:r>
          </w:p>
        </w:tc>
        <w:tc>
          <w:tcPr>
            <w:tcW w:w="1013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7F5D" w:rsidRDefault="005109B2">
            <w:pPr>
              <w:spacing w:after="0" w:line="240" w:lineRule="auto"/>
            </w:pPr>
            <w:r>
              <w:rPr>
                <w:rFonts w:ascii="Arial" w:eastAsia="Arial" w:hAnsi="Arial" w:cs="Arial"/>
              </w:rPr>
              <w:t>Museums, historical sites, and similar institutions.</w:t>
            </w:r>
          </w:p>
        </w:tc>
      </w:tr>
      <w:tr w:rsidR="00637F5D">
        <w:tblPrEx>
          <w:tblCellMar>
            <w:top w:w="0" w:type="dxa"/>
            <w:bottom w:w="0" w:type="dxa"/>
          </w:tblCellMar>
        </w:tblPrEx>
        <w:trPr>
          <w:trHeight w:val="1"/>
        </w:trPr>
        <w:tc>
          <w:tcPr>
            <w:tcW w:w="76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7F5D" w:rsidRDefault="005109B2">
            <w:pPr>
              <w:spacing w:after="0" w:line="240" w:lineRule="auto"/>
            </w:pPr>
            <w:r>
              <w:rPr>
                <w:rFonts w:ascii="Arial" w:eastAsia="Arial" w:hAnsi="Arial" w:cs="Arial"/>
              </w:rPr>
              <w:t>7131</w:t>
            </w:r>
          </w:p>
        </w:tc>
        <w:tc>
          <w:tcPr>
            <w:tcW w:w="1013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7F5D" w:rsidRDefault="005109B2">
            <w:pPr>
              <w:spacing w:after="0" w:line="240" w:lineRule="auto"/>
            </w:pPr>
            <w:r>
              <w:rPr>
                <w:rFonts w:ascii="Arial" w:eastAsia="Arial" w:hAnsi="Arial" w:cs="Arial"/>
              </w:rPr>
              <w:t>Amusement parks and arcades.</w:t>
            </w:r>
          </w:p>
        </w:tc>
      </w:tr>
      <w:tr w:rsidR="00637F5D">
        <w:tblPrEx>
          <w:tblCellMar>
            <w:top w:w="0" w:type="dxa"/>
            <w:bottom w:w="0" w:type="dxa"/>
          </w:tblCellMar>
        </w:tblPrEx>
        <w:trPr>
          <w:trHeight w:val="1"/>
        </w:trPr>
        <w:tc>
          <w:tcPr>
            <w:tcW w:w="76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7F5D" w:rsidRDefault="005109B2">
            <w:pPr>
              <w:spacing w:after="0" w:line="240" w:lineRule="auto"/>
            </w:pPr>
            <w:r>
              <w:rPr>
                <w:rFonts w:ascii="Arial" w:eastAsia="Arial" w:hAnsi="Arial" w:cs="Arial"/>
              </w:rPr>
              <w:t>7132</w:t>
            </w:r>
          </w:p>
        </w:tc>
        <w:tc>
          <w:tcPr>
            <w:tcW w:w="1013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7F5D" w:rsidRDefault="005109B2">
            <w:pPr>
              <w:spacing w:after="0" w:line="240" w:lineRule="auto"/>
            </w:pPr>
            <w:r>
              <w:rPr>
                <w:rFonts w:ascii="Arial" w:eastAsia="Arial" w:hAnsi="Arial" w:cs="Arial"/>
              </w:rPr>
              <w:t>Gambling industries.</w:t>
            </w:r>
          </w:p>
        </w:tc>
      </w:tr>
      <w:tr w:rsidR="00637F5D">
        <w:tblPrEx>
          <w:tblCellMar>
            <w:top w:w="0" w:type="dxa"/>
            <w:bottom w:w="0" w:type="dxa"/>
          </w:tblCellMar>
        </w:tblPrEx>
        <w:trPr>
          <w:trHeight w:val="1"/>
        </w:trPr>
        <w:tc>
          <w:tcPr>
            <w:tcW w:w="76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7F5D" w:rsidRDefault="005109B2">
            <w:pPr>
              <w:spacing w:after="0" w:line="240" w:lineRule="auto"/>
            </w:pPr>
            <w:r>
              <w:rPr>
                <w:rFonts w:ascii="Arial" w:eastAsia="Arial" w:hAnsi="Arial" w:cs="Arial"/>
              </w:rPr>
              <w:t>7211</w:t>
            </w:r>
          </w:p>
        </w:tc>
        <w:tc>
          <w:tcPr>
            <w:tcW w:w="1013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7F5D" w:rsidRDefault="005109B2">
            <w:pPr>
              <w:spacing w:after="0" w:line="240" w:lineRule="auto"/>
            </w:pPr>
            <w:r>
              <w:rPr>
                <w:rFonts w:ascii="Arial" w:eastAsia="Arial" w:hAnsi="Arial" w:cs="Arial"/>
              </w:rPr>
              <w:t>Traveler accommodation.</w:t>
            </w:r>
          </w:p>
        </w:tc>
      </w:tr>
      <w:tr w:rsidR="00637F5D">
        <w:tblPrEx>
          <w:tblCellMar>
            <w:top w:w="0" w:type="dxa"/>
            <w:bottom w:w="0" w:type="dxa"/>
          </w:tblCellMar>
        </w:tblPrEx>
        <w:trPr>
          <w:trHeight w:val="1"/>
        </w:trPr>
        <w:tc>
          <w:tcPr>
            <w:tcW w:w="76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7F5D" w:rsidRDefault="005109B2">
            <w:pPr>
              <w:spacing w:after="0" w:line="240" w:lineRule="auto"/>
            </w:pPr>
            <w:r>
              <w:rPr>
                <w:rFonts w:ascii="Arial" w:eastAsia="Arial" w:hAnsi="Arial" w:cs="Arial"/>
              </w:rPr>
              <w:t>7212</w:t>
            </w:r>
          </w:p>
        </w:tc>
        <w:tc>
          <w:tcPr>
            <w:tcW w:w="1013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7F5D" w:rsidRDefault="005109B2">
            <w:pPr>
              <w:spacing w:after="0" w:line="240" w:lineRule="auto"/>
            </w:pPr>
            <w:r>
              <w:rPr>
                <w:rFonts w:ascii="Arial" w:eastAsia="Arial" w:hAnsi="Arial" w:cs="Arial"/>
              </w:rPr>
              <w:t>RV (recreational vehicle) parks and recreational camps.</w:t>
            </w:r>
          </w:p>
        </w:tc>
      </w:tr>
      <w:tr w:rsidR="00637F5D">
        <w:tblPrEx>
          <w:tblCellMar>
            <w:top w:w="0" w:type="dxa"/>
            <w:bottom w:w="0" w:type="dxa"/>
          </w:tblCellMar>
        </w:tblPrEx>
        <w:trPr>
          <w:trHeight w:val="1"/>
        </w:trPr>
        <w:tc>
          <w:tcPr>
            <w:tcW w:w="76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7F5D" w:rsidRDefault="005109B2">
            <w:pPr>
              <w:spacing w:after="0" w:line="240" w:lineRule="auto"/>
            </w:pPr>
            <w:r>
              <w:rPr>
                <w:rFonts w:ascii="Arial" w:eastAsia="Arial" w:hAnsi="Arial" w:cs="Arial"/>
              </w:rPr>
              <w:t>7213</w:t>
            </w:r>
          </w:p>
        </w:tc>
        <w:tc>
          <w:tcPr>
            <w:tcW w:w="1013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7F5D" w:rsidRDefault="005109B2">
            <w:pPr>
              <w:spacing w:after="0" w:line="240" w:lineRule="auto"/>
            </w:pPr>
            <w:r>
              <w:rPr>
                <w:rFonts w:ascii="Arial" w:eastAsia="Arial" w:hAnsi="Arial" w:cs="Arial"/>
              </w:rPr>
              <w:t>Rooming and boarding houses.</w:t>
            </w:r>
          </w:p>
        </w:tc>
      </w:tr>
      <w:tr w:rsidR="00637F5D">
        <w:tblPrEx>
          <w:tblCellMar>
            <w:top w:w="0" w:type="dxa"/>
            <w:bottom w:w="0" w:type="dxa"/>
          </w:tblCellMar>
        </w:tblPrEx>
        <w:trPr>
          <w:trHeight w:val="1"/>
        </w:trPr>
        <w:tc>
          <w:tcPr>
            <w:tcW w:w="76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7F5D" w:rsidRDefault="005109B2">
            <w:pPr>
              <w:spacing w:after="0" w:line="240" w:lineRule="auto"/>
            </w:pPr>
            <w:r>
              <w:rPr>
                <w:rFonts w:ascii="Arial" w:eastAsia="Arial" w:hAnsi="Arial" w:cs="Arial"/>
              </w:rPr>
              <w:t>7223</w:t>
            </w:r>
          </w:p>
        </w:tc>
        <w:tc>
          <w:tcPr>
            <w:tcW w:w="1013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7F5D" w:rsidRDefault="005109B2">
            <w:pPr>
              <w:spacing w:after="0" w:line="240" w:lineRule="auto"/>
            </w:pPr>
            <w:r>
              <w:rPr>
                <w:rFonts w:ascii="Arial" w:eastAsia="Arial" w:hAnsi="Arial" w:cs="Arial"/>
              </w:rPr>
              <w:t>Special food services.</w:t>
            </w:r>
          </w:p>
        </w:tc>
      </w:tr>
      <w:tr w:rsidR="00637F5D">
        <w:tblPrEx>
          <w:tblCellMar>
            <w:top w:w="0" w:type="dxa"/>
            <w:bottom w:w="0" w:type="dxa"/>
          </w:tblCellMar>
        </w:tblPrEx>
        <w:trPr>
          <w:trHeight w:val="1"/>
        </w:trPr>
        <w:tc>
          <w:tcPr>
            <w:tcW w:w="76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7F5D" w:rsidRDefault="005109B2">
            <w:pPr>
              <w:spacing w:after="0" w:line="240" w:lineRule="auto"/>
            </w:pPr>
            <w:r>
              <w:rPr>
                <w:rFonts w:ascii="Arial" w:eastAsia="Arial" w:hAnsi="Arial" w:cs="Arial"/>
              </w:rPr>
              <w:t>8113</w:t>
            </w:r>
          </w:p>
        </w:tc>
        <w:tc>
          <w:tcPr>
            <w:tcW w:w="1013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7F5D" w:rsidRDefault="005109B2">
            <w:pPr>
              <w:spacing w:after="0" w:line="240" w:lineRule="auto"/>
            </w:pPr>
            <w:r>
              <w:rPr>
                <w:rFonts w:ascii="Arial" w:eastAsia="Arial" w:hAnsi="Arial" w:cs="Arial"/>
              </w:rPr>
              <w:t>Commercial and industrial machinery and equipment (except automotive and electronic) repair and maintenance.</w:t>
            </w:r>
          </w:p>
        </w:tc>
      </w:tr>
      <w:tr w:rsidR="00637F5D">
        <w:tblPrEx>
          <w:tblCellMar>
            <w:top w:w="0" w:type="dxa"/>
            <w:bottom w:w="0" w:type="dxa"/>
          </w:tblCellMar>
        </w:tblPrEx>
        <w:trPr>
          <w:trHeight w:val="1"/>
        </w:trPr>
        <w:tc>
          <w:tcPr>
            <w:tcW w:w="76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7F5D" w:rsidRDefault="005109B2">
            <w:pPr>
              <w:spacing w:after="0" w:line="240" w:lineRule="auto"/>
            </w:pPr>
            <w:r>
              <w:rPr>
                <w:rFonts w:ascii="Arial" w:eastAsia="Arial" w:hAnsi="Arial" w:cs="Arial"/>
              </w:rPr>
              <w:t>8123</w:t>
            </w:r>
          </w:p>
        </w:tc>
        <w:tc>
          <w:tcPr>
            <w:tcW w:w="1013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637F5D" w:rsidRDefault="005109B2">
            <w:pPr>
              <w:spacing w:after="0" w:line="240" w:lineRule="auto"/>
            </w:pPr>
            <w:r>
              <w:rPr>
                <w:rFonts w:ascii="Arial" w:eastAsia="Arial" w:hAnsi="Arial" w:cs="Arial"/>
              </w:rPr>
              <w:t>Dry-cleaning and laundry services</w:t>
            </w:r>
          </w:p>
        </w:tc>
      </w:tr>
    </w:tbl>
    <w:p w:rsidR="00637F5D" w:rsidRDefault="00637F5D">
      <w:pPr>
        <w:rPr>
          <w:rFonts w:ascii="Arial" w:eastAsia="Arial" w:hAnsi="Arial" w:cs="Arial"/>
        </w:rPr>
      </w:pPr>
    </w:p>
    <w:sectPr w:rsidR="00637F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F5D"/>
    <w:rsid w:val="005109B2"/>
    <w:rsid w:val="00637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www.osha.gov/pls/oshaweb/owadisp.show_document?p_table=STANDARDS&amp;p_id=1276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hyperlink" Target="https://www.osha.gov/recordkeeping/NAICScodesforelectronicsubmission.pdf" TargetMode="External"/><Relationship Id="rId5" Type="http://schemas.openxmlformats.org/officeDocument/2006/relationships/image" Target="media/image1.png"/><Relationship Id="rId10" Type="http://schemas.openxmlformats.org/officeDocument/2006/relationships/hyperlink" Target="https://www.osha.gov/recordkeeping/finalrule/index.html" TargetMode="External"/><Relationship Id="rId4" Type="http://schemas.openxmlformats.org/officeDocument/2006/relationships/webSettings" Target="webSettings.xml"/><Relationship Id="rId9" Type="http://schemas.openxmlformats.org/officeDocument/2006/relationships/hyperlink" Target="https://www.osha.gov/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Rawls</dc:creator>
  <cp:lastModifiedBy>Denise Rawls</cp:lastModifiedBy>
  <cp:revision>2</cp:revision>
  <dcterms:created xsi:type="dcterms:W3CDTF">2016-06-21T19:35:00Z</dcterms:created>
  <dcterms:modified xsi:type="dcterms:W3CDTF">2016-06-21T19:35:00Z</dcterms:modified>
</cp:coreProperties>
</file>